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BD" w:rsidRDefault="00A67A74">
      <w:pPr>
        <w:jc w:val="center"/>
        <w:rPr>
          <w:rFonts w:ascii="黑体" w:eastAsia="黑体" w:hAnsi="黑体"/>
          <w:b/>
          <w:sz w:val="36"/>
          <w:szCs w:val="36"/>
        </w:rPr>
      </w:pPr>
      <w:bookmarkStart w:id="0" w:name="_Hlk529866653"/>
      <w:bookmarkEnd w:id="0"/>
      <w:proofErr w:type="gramStart"/>
      <w:r>
        <w:rPr>
          <w:rFonts w:ascii="黑体" w:eastAsia="黑体" w:hAnsi="黑体" w:hint="eastAsia"/>
          <w:b/>
          <w:sz w:val="36"/>
          <w:szCs w:val="36"/>
        </w:rPr>
        <w:t>超星博雅</w:t>
      </w:r>
      <w:proofErr w:type="gramEnd"/>
      <w:r>
        <w:rPr>
          <w:rFonts w:ascii="黑体" w:eastAsia="黑体" w:hAnsi="黑体" w:hint="eastAsia"/>
          <w:b/>
          <w:sz w:val="36"/>
          <w:szCs w:val="36"/>
        </w:rPr>
        <w:t>关于</w:t>
      </w:r>
      <w:r>
        <w:rPr>
          <w:rFonts w:ascii="黑体" w:eastAsia="黑体" w:hAnsi="黑体" w:hint="eastAsia"/>
          <w:b/>
          <w:sz w:val="36"/>
          <w:szCs w:val="36"/>
        </w:rPr>
        <w:t>20</w:t>
      </w:r>
      <w:r>
        <w:rPr>
          <w:rFonts w:ascii="黑体" w:eastAsia="黑体" w:hAnsi="黑体"/>
          <w:b/>
          <w:sz w:val="36"/>
          <w:szCs w:val="36"/>
        </w:rPr>
        <w:t>2</w:t>
      </w:r>
      <w:r w:rsidR="00AB3059">
        <w:rPr>
          <w:rFonts w:ascii="黑体" w:eastAsia="黑体" w:hAnsi="黑体" w:hint="eastAsia"/>
          <w:b/>
          <w:sz w:val="36"/>
          <w:szCs w:val="36"/>
        </w:rPr>
        <w:t>2</w:t>
      </w:r>
      <w:r>
        <w:rPr>
          <w:rFonts w:ascii="黑体" w:eastAsia="黑体" w:hAnsi="黑体" w:hint="eastAsia"/>
          <w:b/>
          <w:sz w:val="36"/>
          <w:szCs w:val="36"/>
        </w:rPr>
        <w:t>年秋</w:t>
      </w:r>
      <w:r>
        <w:rPr>
          <w:rFonts w:ascii="黑体" w:eastAsia="黑体" w:hAnsi="黑体"/>
          <w:b/>
          <w:sz w:val="36"/>
          <w:szCs w:val="36"/>
        </w:rPr>
        <w:t>季</w:t>
      </w:r>
      <w:r>
        <w:rPr>
          <w:rFonts w:ascii="黑体" w:eastAsia="黑体" w:hAnsi="黑体" w:hint="eastAsia"/>
          <w:b/>
          <w:sz w:val="36"/>
          <w:szCs w:val="36"/>
        </w:rPr>
        <w:t>开课通知及选课手册</w:t>
      </w:r>
    </w:p>
    <w:p w:rsidR="000F5DBD" w:rsidRDefault="000F5DBD">
      <w:pPr>
        <w:rPr>
          <w:rFonts w:ascii="仿宋" w:eastAsia="仿宋" w:hAnsi="仿宋" w:cs="Times New Roman"/>
          <w:kern w:val="0"/>
          <w:sz w:val="28"/>
          <w:szCs w:val="28"/>
        </w:rPr>
      </w:pPr>
    </w:p>
    <w:p w:rsidR="000F5DBD" w:rsidRDefault="00A67A74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选课时间：</w:t>
      </w:r>
      <w:r>
        <w:rPr>
          <w:rFonts w:ascii="仿宋" w:eastAsia="仿宋" w:hAnsi="仿宋" w:cs="Times New Roman"/>
          <w:kern w:val="0"/>
          <w:sz w:val="28"/>
          <w:szCs w:val="28"/>
        </w:rPr>
        <w:t>202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2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0:0:0</w:t>
      </w:r>
      <w:r>
        <w:rPr>
          <w:rFonts w:ascii="仿宋" w:eastAsia="仿宋" w:hAnsi="仿宋" w:cs="Times New Roman"/>
          <w:kern w:val="0"/>
          <w:sz w:val="28"/>
          <w:szCs w:val="28"/>
        </w:rPr>
        <w:t>-202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2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  <w:r>
        <w:rPr>
          <w:rFonts w:ascii="仿宋" w:eastAsia="仿宋" w:hAnsi="仿宋" w:cs="Times New Roman"/>
          <w:kern w:val="0"/>
          <w:sz w:val="28"/>
          <w:szCs w:val="28"/>
        </w:rPr>
        <w:t>23:59</w:t>
      </w:r>
    </w:p>
    <w:p w:rsidR="000F5DBD" w:rsidRDefault="00A67A74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学期时间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：</w:t>
      </w:r>
      <w:r>
        <w:rPr>
          <w:rFonts w:ascii="仿宋" w:eastAsia="仿宋" w:hAnsi="仿宋" w:cs="Times New Roman"/>
          <w:kern w:val="0"/>
          <w:sz w:val="28"/>
          <w:szCs w:val="28"/>
        </w:rPr>
        <w:t>202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2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  <w:r>
        <w:rPr>
          <w:rFonts w:ascii="仿宋" w:eastAsia="仿宋" w:hAnsi="仿宋" w:cs="Times New Roman"/>
          <w:kern w:val="0"/>
          <w:sz w:val="28"/>
          <w:szCs w:val="28"/>
        </w:rPr>
        <w:t>-202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2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12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2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5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</w:p>
    <w:p w:rsidR="000F5DBD" w:rsidRDefault="00A67A74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考试时间</w:t>
      </w:r>
      <w:r>
        <w:rPr>
          <w:rFonts w:ascii="仿宋" w:eastAsia="仿宋" w:hAnsi="仿宋"/>
          <w:sz w:val="28"/>
          <w:szCs w:val="28"/>
        </w:rPr>
        <w:t>为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20</w:t>
      </w:r>
      <w:r>
        <w:rPr>
          <w:rFonts w:ascii="仿宋" w:eastAsia="仿宋" w:hAnsi="仿宋"/>
          <w:b/>
          <w:color w:val="FF0000"/>
          <w:sz w:val="28"/>
          <w:szCs w:val="28"/>
        </w:rPr>
        <w:t>2</w:t>
      </w:r>
      <w:r w:rsidR="00AB3059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年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12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月</w:t>
      </w:r>
      <w:r w:rsidR="00AB3059">
        <w:rPr>
          <w:rFonts w:ascii="仿宋" w:eastAsia="仿宋" w:hAnsi="仿宋" w:hint="eastAsia"/>
          <w:b/>
          <w:color w:val="FF0000"/>
          <w:sz w:val="28"/>
          <w:szCs w:val="28"/>
        </w:rPr>
        <w:t>5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日</w:t>
      </w:r>
      <w:r>
        <w:rPr>
          <w:rFonts w:ascii="仿宋" w:eastAsia="仿宋" w:hAnsi="仿宋"/>
          <w:b/>
          <w:color w:val="FF0000"/>
          <w:sz w:val="28"/>
          <w:szCs w:val="28"/>
        </w:rPr>
        <w:t>——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12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月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AB3059">
        <w:rPr>
          <w:rFonts w:ascii="仿宋" w:eastAsia="仿宋" w:hAnsi="仿宋" w:hint="eastAsia"/>
          <w:b/>
          <w:color w:val="FF0000"/>
          <w:sz w:val="28"/>
          <w:szCs w:val="28"/>
        </w:rPr>
        <w:t>5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日</w:t>
      </w:r>
    </w:p>
    <w:p w:rsidR="000F5DBD" w:rsidRDefault="00A67A74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学习要求：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同学们需进行在线听课、答题，并完成考试，满分为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100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分，包含知识点视频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30%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、课堂测验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30%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、考试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40%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，总分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60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分及以上视为通过。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其他学习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要求以任课教师在平台的通知为准</w:t>
      </w: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其他学习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要求以任课教师在平台的通知为准。</w:t>
      </w:r>
    </w:p>
    <w:p w:rsidR="000F5DBD" w:rsidRDefault="00A67A74">
      <w:pPr>
        <w:spacing w:line="360" w:lineRule="auto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四、考试测验：</w:t>
      </w:r>
    </w:p>
    <w:p w:rsidR="000F5DBD" w:rsidRDefault="00A67A74">
      <w:pPr>
        <w:spacing w:line="360" w:lineRule="auto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考试时间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：</w:t>
      </w:r>
    </w:p>
    <w:p w:rsidR="000F5DBD" w:rsidRDefault="00A67A74">
      <w:pPr>
        <w:spacing w:line="360" w:lineRule="auto"/>
        <w:ind w:firstLineChars="98" w:firstLine="315"/>
        <w:rPr>
          <w:rFonts w:ascii="仿宋" w:eastAsia="仿宋" w:hAnsi="仿宋" w:cs="Times New Roman"/>
          <w:b/>
          <w:color w:val="FF0000"/>
          <w:kern w:val="0"/>
          <w:sz w:val="32"/>
          <w:szCs w:val="28"/>
        </w:rPr>
      </w:pP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20</w:t>
      </w:r>
      <w:r>
        <w:rPr>
          <w:rFonts w:ascii="仿宋" w:eastAsia="仿宋" w:hAnsi="仿宋" w:cs="Times New Roman"/>
          <w:b/>
          <w:color w:val="FF0000"/>
          <w:kern w:val="0"/>
          <w:sz w:val="32"/>
          <w:szCs w:val="28"/>
        </w:rPr>
        <w:t>2</w:t>
      </w:r>
      <w:r w:rsidR="00AB3059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2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-12-</w:t>
      </w:r>
      <w:r w:rsidR="00AB3059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5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 xml:space="preserve"> 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0:0:0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到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202</w:t>
      </w:r>
      <w:r w:rsidR="00AB3059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2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-12-2</w:t>
      </w:r>
      <w:r w:rsidR="00AB3059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5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 xml:space="preserve">  23:59:59</w:t>
      </w:r>
    </w:p>
    <w:p w:rsidR="000F5DBD" w:rsidRDefault="00A67A74">
      <w:pPr>
        <w:spacing w:line="360" w:lineRule="auto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考核标准：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视频和测验总共完成任务点（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 xml:space="preserve">  90  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）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%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可以参加考试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。在上述考试时间内，学生可随时点击平台考试</w:t>
      </w: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栏开始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考试。请同学们合理安排学习进度，务必按时完成本课程学习。</w:t>
      </w:r>
    </w:p>
    <w:p w:rsidR="000F5DBD" w:rsidRDefault="00A67A74">
      <w:pPr>
        <w:pStyle w:val="a6"/>
        <w:shd w:val="clear" w:color="auto" w:fill="FFFFFF"/>
        <w:spacing w:before="0" w:beforeAutospacing="0" w:after="0" w:afterAutospacing="0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五、答疑：</w:t>
      </w:r>
    </w:p>
    <w:p w:rsidR="000F5DBD" w:rsidRDefault="00A67A74">
      <w:pPr>
        <w:pStyle w:val="a6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学习中遇到问题</w:t>
      </w:r>
      <w:r>
        <w:rPr>
          <w:rFonts w:ascii="仿宋" w:eastAsia="仿宋" w:hAnsi="仿宋" w:cs="Times New Roman" w:hint="eastAsia"/>
          <w:sz w:val="28"/>
          <w:szCs w:val="28"/>
        </w:rPr>
        <w:t>可</w:t>
      </w:r>
      <w:r>
        <w:rPr>
          <w:rFonts w:ascii="仿宋" w:eastAsia="仿宋" w:hAnsi="仿宋" w:cs="Times New Roman"/>
          <w:sz w:val="28"/>
          <w:szCs w:val="28"/>
        </w:rPr>
        <w:t>联系</w:t>
      </w:r>
      <w:r>
        <w:rPr>
          <w:rFonts w:ascii="仿宋" w:eastAsia="仿宋" w:hAnsi="仿宋" w:cs="Times New Roman" w:hint="eastAsia"/>
          <w:sz w:val="28"/>
          <w:szCs w:val="28"/>
        </w:rPr>
        <w:t>课程服务人员，</w:t>
      </w:r>
      <w:r>
        <w:rPr>
          <w:rFonts w:ascii="仿宋" w:eastAsia="仿宋" w:hAnsi="仿宋" w:cs="Times New Roman"/>
          <w:sz w:val="28"/>
          <w:szCs w:val="28"/>
        </w:rPr>
        <w:t>服务热线为：</w:t>
      </w:r>
      <w:r>
        <w:rPr>
          <w:rFonts w:ascii="仿宋" w:eastAsia="仿宋" w:hAnsi="仿宋" w:cs="Times New Roman"/>
          <w:sz w:val="28"/>
          <w:szCs w:val="28"/>
        </w:rPr>
        <w:t>400-902-0966</w:t>
      </w:r>
      <w:r>
        <w:rPr>
          <w:rFonts w:ascii="仿宋" w:eastAsia="仿宋" w:hAnsi="仿宋" w:cs="Times New Roman" w:hint="eastAsia"/>
          <w:sz w:val="28"/>
          <w:szCs w:val="28"/>
        </w:rPr>
        <w:t>（</w:t>
      </w:r>
      <w:r>
        <w:rPr>
          <w:rFonts w:ascii="仿宋" w:eastAsia="仿宋" w:hAnsi="仿宋" w:cs="Times New Roman"/>
          <w:sz w:val="28"/>
          <w:szCs w:val="28"/>
        </w:rPr>
        <w:t>周一至周五：</w:t>
      </w:r>
      <w:r>
        <w:rPr>
          <w:rFonts w:ascii="仿宋" w:eastAsia="仿宋" w:hAnsi="仿宋" w:cs="Times New Roman"/>
          <w:sz w:val="28"/>
          <w:szCs w:val="28"/>
        </w:rPr>
        <w:t>8:30--23:00</w:t>
      </w:r>
      <w:r>
        <w:rPr>
          <w:rFonts w:ascii="仿宋" w:eastAsia="仿宋" w:hAnsi="仿宋" w:cs="Times New Roman"/>
          <w:sz w:val="28"/>
          <w:szCs w:val="28"/>
        </w:rPr>
        <w:t>周六、日及节假日：</w:t>
      </w:r>
      <w:r>
        <w:rPr>
          <w:rFonts w:ascii="仿宋" w:eastAsia="仿宋" w:hAnsi="仿宋" w:cs="Times New Roman"/>
          <w:sz w:val="28"/>
          <w:szCs w:val="28"/>
        </w:rPr>
        <w:t>9</w:t>
      </w:r>
      <w:r>
        <w:rPr>
          <w:rFonts w:ascii="仿宋" w:eastAsia="仿宋" w:hAnsi="仿宋" w:cs="Times New Roman"/>
          <w:sz w:val="28"/>
          <w:szCs w:val="28"/>
        </w:rPr>
        <w:t>：</w:t>
      </w:r>
      <w:r>
        <w:rPr>
          <w:rFonts w:ascii="仿宋" w:eastAsia="仿宋" w:hAnsi="仿宋" w:cs="Times New Roman"/>
          <w:sz w:val="28"/>
          <w:szCs w:val="28"/>
        </w:rPr>
        <w:t>00</w:t>
      </w:r>
      <w:r>
        <w:rPr>
          <w:rFonts w:ascii="仿宋" w:eastAsia="仿宋" w:hAnsi="仿宋" w:cs="Times New Roman"/>
          <w:sz w:val="28"/>
          <w:szCs w:val="28"/>
        </w:rPr>
        <w:t>～</w:t>
      </w:r>
      <w:r>
        <w:rPr>
          <w:rFonts w:ascii="仿宋" w:eastAsia="仿宋" w:hAnsi="仿宋" w:cs="Times New Roman"/>
          <w:sz w:val="28"/>
          <w:szCs w:val="28"/>
        </w:rPr>
        <w:t>23</w:t>
      </w:r>
      <w:r>
        <w:rPr>
          <w:rFonts w:ascii="仿宋" w:eastAsia="仿宋" w:hAnsi="仿宋" w:cs="Times New Roman"/>
          <w:sz w:val="28"/>
          <w:szCs w:val="28"/>
        </w:rPr>
        <w:t>：</w:t>
      </w:r>
      <w:r>
        <w:rPr>
          <w:rFonts w:ascii="仿宋" w:eastAsia="仿宋" w:hAnsi="仿宋" w:cs="Times New Roman"/>
          <w:sz w:val="28"/>
          <w:szCs w:val="28"/>
        </w:rPr>
        <w:t>00</w:t>
      </w:r>
      <w:r>
        <w:rPr>
          <w:rFonts w:ascii="仿宋" w:eastAsia="仿宋" w:hAnsi="仿宋" w:cs="Times New Roman" w:hint="eastAsia"/>
          <w:sz w:val="28"/>
          <w:szCs w:val="28"/>
        </w:rPr>
        <w:t>）</w:t>
      </w:r>
    </w:p>
    <w:p w:rsidR="000F5DBD" w:rsidRDefault="00A67A74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六、学习方式：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、电脑端学习：打开网址</w:t>
      </w:r>
    </w:p>
    <w:p w:rsidR="000F5DBD" w:rsidRDefault="00A67A7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http://grabjfu.boya.chaoxing.com/portal</w:t>
      </w:r>
      <w:r>
        <w:rPr>
          <w:rFonts w:ascii="仿宋" w:eastAsia="仿宋" w:hAnsi="仿宋" w:hint="eastAsia"/>
          <w:sz w:val="28"/>
          <w:szCs w:val="28"/>
        </w:rPr>
        <w:t>点击登陆按钮进入登陆页面（见下图）。</w:t>
      </w:r>
    </w:p>
    <w:p w:rsidR="000F5DBD" w:rsidRDefault="00A67A7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605780" cy="2528570"/>
            <wp:effectExtent l="0" t="0" r="1397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</w:pPr>
      <w:r>
        <w:rPr>
          <w:noProof/>
        </w:rPr>
        <w:drawing>
          <wp:inline distT="0" distB="0" distL="114300" distR="114300">
            <wp:extent cx="5610225" cy="3604895"/>
            <wp:effectExtent l="0" t="0" r="9525" b="146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04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</w:pPr>
      <w:r>
        <w:rPr>
          <w:rFonts w:ascii="仿宋" w:eastAsia="仿宋" w:hAnsi="仿宋" w:hint="eastAsia"/>
          <w:sz w:val="28"/>
          <w:szCs w:val="28"/>
        </w:rPr>
        <w:t>手机号</w:t>
      </w:r>
      <w:r>
        <w:rPr>
          <w:rFonts w:ascii="仿宋" w:eastAsia="仿宋" w:hAnsi="仿宋" w:hint="eastAsia"/>
          <w:sz w:val="28"/>
          <w:szCs w:val="28"/>
        </w:rPr>
        <w:t>+</w:t>
      </w:r>
      <w:r>
        <w:rPr>
          <w:rFonts w:ascii="仿宋" w:eastAsia="仿宋" w:hAnsi="仿宋" w:hint="eastAsia"/>
          <w:sz w:val="28"/>
          <w:szCs w:val="28"/>
        </w:rPr>
        <w:t>验证码登录，按照提示绑定单位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hint="eastAsia"/>
          <w:sz w:val="28"/>
          <w:szCs w:val="28"/>
        </w:rPr>
        <w:t>和学号，没有提示的话可以在头像下面账号管理添加单位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hint="eastAsia"/>
          <w:sz w:val="28"/>
          <w:szCs w:val="28"/>
        </w:rPr>
        <w:t>和学号</w:t>
      </w:r>
      <w:r>
        <w:rPr>
          <w:rFonts w:ascii="仿宋" w:eastAsia="仿宋" w:hAnsi="仿宋" w:hint="eastAsia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登陆后进入学习空间，点击课程图片，即可开始学习</w:t>
      </w:r>
    </w:p>
    <w:p w:rsidR="000F5DBD" w:rsidRDefault="00A67A7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、手机端学习：①可扫描电脑端二维码（见下图）下载安装，或者在手机应用市场搜“超星学习通”下载安装；②安装完后点击首页“我”然后点击最上端头像，进入登录页，选择新用户注册</w:t>
      </w:r>
      <w:r>
        <w:rPr>
          <w:rFonts w:ascii="仿宋" w:eastAsia="仿宋" w:hAnsi="仿宋" w:hint="eastAsia"/>
          <w:sz w:val="28"/>
          <w:szCs w:val="28"/>
        </w:rPr>
        <w:t>或者手机号验证码登录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按照提示绑定单位【北京林业大学研究生院】和学号，如果没有提示，可</w:t>
      </w:r>
      <w:r>
        <w:rPr>
          <w:rFonts w:ascii="仿宋" w:eastAsia="仿宋" w:hAnsi="仿宋" w:hint="eastAsia"/>
          <w:sz w:val="28"/>
          <w:szCs w:val="28"/>
        </w:rPr>
        <w:lastRenderedPageBreak/>
        <w:t>以点击我—头像—账号管理去绑定</w:t>
      </w:r>
      <w:r>
        <w:rPr>
          <w:rFonts w:ascii="仿宋" w:eastAsia="仿宋" w:hAnsi="仿宋" w:hint="eastAsia"/>
          <w:sz w:val="28"/>
          <w:szCs w:val="28"/>
        </w:rPr>
        <w:t xml:space="preserve">. </w:t>
      </w:r>
    </w:p>
    <w:p w:rsidR="000F5DBD" w:rsidRDefault="00A67A74">
      <w:pPr>
        <w:pStyle w:val="1"/>
      </w:pPr>
      <w:r>
        <w:rPr>
          <w:rFonts w:hint="eastAsia"/>
        </w:rPr>
        <w:t>选课手册</w:t>
      </w:r>
    </w:p>
    <w:p w:rsidR="000F5DBD" w:rsidRDefault="000F5DBD"/>
    <w:p w:rsidR="000F5DBD" w:rsidRDefault="00A67A74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sz w:val="28"/>
          <w:szCs w:val="28"/>
          <w:lang w:bidi="ar"/>
        </w:rPr>
        <w:t>PC</w:t>
      </w:r>
      <w:r>
        <w:rPr>
          <w:rFonts w:ascii="仿宋" w:eastAsia="仿宋" w:hAnsi="仿宋" w:cs="仿宋" w:hint="eastAsia"/>
          <w:b/>
          <w:sz w:val="28"/>
          <w:szCs w:val="28"/>
          <w:lang w:bidi="ar"/>
        </w:rPr>
        <w:t>端选课</w:t>
      </w:r>
    </w:p>
    <w:p w:rsidR="000F5DBD" w:rsidRDefault="000F5DBD">
      <w:pPr>
        <w:rPr>
          <w:rFonts w:ascii="仿宋" w:eastAsia="仿宋" w:hAnsi="仿宋" w:cs="仿宋"/>
          <w:sz w:val="28"/>
          <w:szCs w:val="28"/>
        </w:rPr>
      </w:pPr>
    </w:p>
    <w:p w:rsidR="000F5DBD" w:rsidRDefault="00A67A74">
      <w:pPr>
        <w:spacing w:line="360" w:lineRule="auto"/>
        <w:ind w:left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同学们可在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宿舍、图书馆</w:t>
      </w:r>
      <w:r>
        <w:rPr>
          <w:rFonts w:ascii="仿宋" w:eastAsia="仿宋" w:hAnsi="仿宋" w:cs="仿宋" w:hint="eastAsia"/>
          <w:sz w:val="28"/>
          <w:szCs w:val="28"/>
        </w:rPr>
        <w:t>等网络覆盖的地方，通过</w:t>
      </w:r>
      <w:r>
        <w:rPr>
          <w:rFonts w:ascii="仿宋" w:eastAsia="仿宋" w:hAnsi="仿宋" w:cs="仿宋" w:hint="eastAsia"/>
          <w:sz w:val="28"/>
          <w:szCs w:val="28"/>
          <w:lang w:bidi="ar"/>
        </w:rPr>
        <w:t>PC</w:t>
      </w:r>
      <w:r>
        <w:rPr>
          <w:rFonts w:ascii="仿宋" w:eastAsia="仿宋" w:hAnsi="仿宋" w:cs="仿宋" w:hint="eastAsia"/>
          <w:sz w:val="28"/>
          <w:szCs w:val="28"/>
          <w:lang w:bidi="ar"/>
        </w:rPr>
        <w:t>端</w:t>
      </w:r>
      <w:r>
        <w:rPr>
          <w:rFonts w:ascii="仿宋" w:eastAsia="仿宋" w:hAnsi="仿宋" w:cs="仿宋" w:hint="eastAsia"/>
          <w:sz w:val="28"/>
          <w:szCs w:val="28"/>
        </w:rPr>
        <w:t>进行选课学习及考试。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</w:rPr>
        <w:t>具体说明如下：</w:t>
      </w:r>
    </w:p>
    <w:p w:rsidR="000F5DBD" w:rsidRDefault="00A67A74">
      <w:pPr>
        <w:pStyle w:val="a9"/>
        <w:spacing w:line="276" w:lineRule="auto"/>
        <w:ind w:firstLine="480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请同学们登录：</w:t>
      </w:r>
      <w:r>
        <w:rPr>
          <w:rFonts w:ascii="仿宋" w:eastAsia="仿宋" w:hAnsi="仿宋" w:cs="仿宋" w:hint="eastAsia"/>
          <w:sz w:val="28"/>
          <w:szCs w:val="28"/>
          <w:lang w:bidi="ar"/>
        </w:rPr>
        <w:t>grabjfu.boya.chaoxing.com</w:t>
      </w:r>
      <w:r>
        <w:rPr>
          <w:rFonts w:ascii="仿宋" w:eastAsia="仿宋" w:hAnsi="仿宋" w:cs="仿宋" w:hint="eastAsia"/>
          <w:sz w:val="28"/>
          <w:szCs w:val="28"/>
          <w:lang w:bidi="ar"/>
        </w:rPr>
        <w:t>，点击页面右上角的“登录”，</w:t>
      </w:r>
      <w:r>
        <w:rPr>
          <w:rFonts w:ascii="仿宋" w:eastAsia="仿宋" w:hAnsi="仿宋" w:cs="仿宋" w:hint="eastAsia"/>
          <w:sz w:val="28"/>
          <w:szCs w:val="28"/>
        </w:rPr>
        <w:t>手机号</w:t>
      </w:r>
      <w:r>
        <w:rPr>
          <w:rFonts w:ascii="仿宋" w:eastAsia="仿宋" w:hAnsi="仿宋" w:cs="仿宋" w:hint="eastAsia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验证码登录，按照提示绑定单位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cs="仿宋" w:hint="eastAsia"/>
          <w:sz w:val="28"/>
          <w:szCs w:val="28"/>
        </w:rPr>
        <w:t>和学号，没有提示的话可以在头像下面账号管理添加单位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cs="仿宋" w:hint="eastAsia"/>
          <w:sz w:val="28"/>
          <w:szCs w:val="28"/>
        </w:rPr>
        <w:t>和学号</w:t>
      </w:r>
      <w:r>
        <w:rPr>
          <w:rFonts w:ascii="仿宋" w:eastAsia="仿宋" w:hAnsi="仿宋" w:cs="仿宋" w:hint="eastAsia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  <w:lang w:bidi="ar"/>
        </w:rPr>
        <w:t>进入学习空间后，从左侧菜单</w:t>
      </w:r>
      <w:proofErr w:type="gramStart"/>
      <w:r>
        <w:rPr>
          <w:rFonts w:ascii="仿宋" w:eastAsia="仿宋" w:hAnsi="仿宋" w:cs="仿宋" w:hint="eastAsia"/>
          <w:sz w:val="28"/>
          <w:szCs w:val="28"/>
          <w:lang w:bidi="ar"/>
        </w:rPr>
        <w:t>栏选择</w:t>
      </w:r>
      <w:proofErr w:type="gramEnd"/>
      <w:r>
        <w:rPr>
          <w:rFonts w:ascii="仿宋" w:eastAsia="仿宋" w:hAnsi="仿宋" w:cs="仿宋" w:hint="eastAsia"/>
          <w:sz w:val="28"/>
          <w:szCs w:val="28"/>
          <w:lang w:bidi="ar"/>
        </w:rPr>
        <w:t>“课堂”，点击</w:t>
      </w:r>
      <w:r>
        <w:rPr>
          <w:rFonts w:ascii="仿宋" w:eastAsia="仿宋" w:hAnsi="仿宋" w:cs="仿宋" w:hint="eastAsia"/>
          <w:sz w:val="28"/>
          <w:szCs w:val="28"/>
          <w:lang w:bidi="ar"/>
        </w:rPr>
        <w:t>【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219075" cy="219075"/>
            <wp:effectExtent l="0" t="0" r="9525" b="9525"/>
            <wp:docPr id="22" name="图片 22" descr="4I`MDUI8B2C]KU_[AI$HZ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I`MDUI8B2C]KU_[AI$HZ_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>添加课程】</w:t>
      </w:r>
      <w:r>
        <w:rPr>
          <w:rFonts w:ascii="仿宋" w:eastAsia="仿宋" w:hAnsi="仿宋" w:cs="仿宋" w:hint="eastAsia"/>
          <w:sz w:val="28"/>
          <w:szCs w:val="28"/>
          <w:lang w:bidi="ar"/>
        </w:rPr>
        <w:t>会出现课程列表，选择自己感兴趣的课程，报名成功即可学习。</w:t>
      </w:r>
    </w:p>
    <w:p w:rsidR="000F5DBD" w:rsidRDefault="00A67A74">
      <w:pPr>
        <w:spacing w:line="52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流程示意图</w:t>
      </w:r>
      <w:r>
        <w:rPr>
          <w:rFonts w:ascii="仿宋" w:eastAsia="仿宋" w:hAnsi="仿宋" w:cs="仿宋" w:hint="eastAsia"/>
          <w:sz w:val="28"/>
          <w:szCs w:val="28"/>
        </w:rPr>
        <w:t>：</w:t>
      </w:r>
      <w:bookmarkStart w:id="1" w:name="_Hlk529783313"/>
    </w:p>
    <w:bookmarkEnd w:id="1"/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610225" cy="1885315"/>
            <wp:effectExtent l="0" t="0" r="9525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88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0F5DBD">
      <w:pPr>
        <w:rPr>
          <w:rFonts w:ascii="仿宋" w:eastAsia="仿宋" w:hAnsi="仿宋" w:cs="仿宋"/>
          <w:sz w:val="28"/>
          <w:szCs w:val="28"/>
          <w:lang w:bidi="ar"/>
        </w:rPr>
      </w:pP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>
            <wp:extent cx="6200140" cy="2801620"/>
            <wp:effectExtent l="0" t="0" r="1016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2801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选择</w:t>
      </w:r>
      <w:r>
        <w:rPr>
          <w:rFonts w:ascii="仿宋" w:eastAsia="仿宋" w:hAnsi="仿宋" w:cs="仿宋" w:hint="eastAsia"/>
          <w:sz w:val="28"/>
          <w:szCs w:val="28"/>
          <w:lang w:bidi="ar"/>
        </w:rPr>
        <w:t>添加课程</w:t>
      </w:r>
      <w:r>
        <w:rPr>
          <w:rFonts w:ascii="仿宋" w:eastAsia="仿宋" w:hAnsi="仿宋" w:cs="仿宋" w:hint="eastAsia"/>
          <w:sz w:val="28"/>
          <w:szCs w:val="28"/>
          <w:lang w:bidi="ar"/>
        </w:rPr>
        <w:t>，可以自主选课，进行课程报名。</w:t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607050" cy="2524125"/>
            <wp:effectExtent l="0" t="0" r="12700" b="952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4886325" cy="16656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6416" cy="17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报名后返回个人空间页面，就可以进行课程学习了。完成选课之后不允许退课。</w:t>
      </w:r>
    </w:p>
    <w:p w:rsidR="000F5DBD" w:rsidRDefault="000F5DBD">
      <w:pPr>
        <w:ind w:firstLineChars="350" w:firstLine="980"/>
        <w:rPr>
          <w:rFonts w:ascii="仿宋" w:eastAsia="仿宋" w:hAnsi="仿宋" w:cs="仿宋"/>
          <w:sz w:val="28"/>
          <w:szCs w:val="28"/>
          <w:lang w:bidi="ar"/>
        </w:rPr>
      </w:pPr>
    </w:p>
    <w:p w:rsidR="000F5DBD" w:rsidRDefault="000F5DBD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  <w:lang w:bidi="ar"/>
        </w:rPr>
      </w:pPr>
    </w:p>
    <w:p w:rsidR="000F5DBD" w:rsidRDefault="00A67A74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sz w:val="28"/>
          <w:szCs w:val="28"/>
          <w:lang w:bidi="ar"/>
        </w:rPr>
        <w:lastRenderedPageBreak/>
        <w:t>移动客户端选课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可扫描下图</w:t>
      </w:r>
      <w:proofErr w:type="gramStart"/>
      <w:r>
        <w:rPr>
          <w:rFonts w:ascii="仿宋" w:eastAsia="仿宋" w:hAnsi="仿宋" w:cs="仿宋" w:hint="eastAsia"/>
          <w:sz w:val="28"/>
          <w:szCs w:val="28"/>
          <w:lang w:bidi="ar"/>
        </w:rPr>
        <w:t>二维码下载</w:t>
      </w:r>
      <w:proofErr w:type="gramEnd"/>
      <w:r>
        <w:rPr>
          <w:rFonts w:ascii="仿宋" w:eastAsia="仿宋" w:hAnsi="仿宋" w:cs="仿宋" w:hint="eastAsia"/>
          <w:sz w:val="28"/>
          <w:szCs w:val="28"/>
          <w:lang w:bidi="ar"/>
        </w:rPr>
        <w:t>安装“超星学习通”，或手机应用市场搜索“超星学习通”下载安装。打开后点击左上角的“头像”，选择新用户注册</w:t>
      </w:r>
      <w:r>
        <w:rPr>
          <w:rFonts w:ascii="仿宋" w:eastAsia="仿宋" w:hAnsi="仿宋" w:cs="仿宋" w:hint="eastAsia"/>
          <w:sz w:val="28"/>
          <w:szCs w:val="28"/>
          <w:lang w:bidi="ar"/>
        </w:rPr>
        <w:t>或者手机号验证码登录</w:t>
      </w:r>
      <w:r>
        <w:rPr>
          <w:rFonts w:ascii="仿宋" w:eastAsia="仿宋" w:hAnsi="仿宋" w:cs="仿宋" w:hint="eastAsia"/>
          <w:sz w:val="28"/>
          <w:szCs w:val="28"/>
          <w:lang w:bidi="ar"/>
        </w:rPr>
        <w:t>，学生注册登录</w:t>
      </w:r>
      <w:r>
        <w:rPr>
          <w:rFonts w:ascii="仿宋" w:eastAsia="仿宋" w:hAnsi="仿宋" w:cs="仿宋" w:hint="eastAsia"/>
          <w:sz w:val="28"/>
          <w:szCs w:val="28"/>
          <w:lang w:bidi="ar"/>
        </w:rPr>
        <w:t>时按照提示绑定学校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cs="仿宋" w:hint="eastAsia"/>
          <w:sz w:val="28"/>
          <w:szCs w:val="28"/>
          <w:lang w:bidi="ar"/>
        </w:rPr>
        <w:t>和学号，若未绑定则需要</w:t>
      </w:r>
      <w:r>
        <w:rPr>
          <w:rFonts w:ascii="仿宋" w:eastAsia="仿宋" w:hAnsi="仿宋" w:cs="仿宋" w:hint="eastAsia"/>
          <w:sz w:val="28"/>
          <w:szCs w:val="28"/>
          <w:lang w:bidi="ar"/>
        </w:rPr>
        <w:t>去绑定自己的学号，具体操作步骤如下：</w:t>
      </w:r>
    </w:p>
    <w:p w:rsidR="000F5DBD" w:rsidRDefault="00A67A74">
      <w:pPr>
        <w:spacing w:line="360" w:lineRule="auto"/>
        <w:ind w:firstLineChars="200" w:firstLine="560"/>
        <w:jc w:val="center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1508760" cy="1424940"/>
            <wp:effectExtent l="0" t="0" r="0" b="3810"/>
            <wp:docPr id="20" name="图片 20" descr="QQ截图2017090510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QQ截图201709051013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登录步骤：</w:t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noProof/>
        </w:rPr>
        <w:drawing>
          <wp:inline distT="0" distB="0" distL="114300" distR="114300">
            <wp:extent cx="1019175" cy="212788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1043940" cy="2125980"/>
            <wp:effectExtent l="0" t="0" r="3810" b="7620"/>
            <wp:docPr id="18" name="图片 18" descr="15419914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541991494(1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  <w:lang w:bidi="ar"/>
        </w:rPr>
        <w:t xml:space="preserve">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990600" cy="21412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1134110" cy="2141855"/>
            <wp:effectExtent l="0" t="0" r="8890" b="10795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学生登录上自己的账号点击</w:t>
      </w:r>
      <w:r>
        <w:rPr>
          <w:rFonts w:ascii="仿宋" w:eastAsia="仿宋" w:hAnsi="仿宋" w:cs="仿宋" w:hint="eastAsia"/>
          <w:sz w:val="28"/>
          <w:szCs w:val="28"/>
          <w:lang w:bidi="ar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lang w:bidi="ar"/>
        </w:rPr>
        <w:t>“课堂”即可完成选课。</w:t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步骤如下：</w:t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0" distR="0">
            <wp:extent cx="1325880" cy="2538730"/>
            <wp:effectExtent l="0" t="0" r="7620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352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1280160" cy="2572385"/>
            <wp:effectExtent l="0" t="0" r="15240" b="18415"/>
            <wp:docPr id="13" name="图片 13" descr="15419922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41992246(1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022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0F5DBD">
      <w:pgSz w:w="11906" w:h="16838"/>
      <w:pgMar w:top="1077" w:right="1531" w:bottom="1077" w:left="1531" w:header="624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A74" w:rsidRDefault="00A67A74" w:rsidP="00AB3059">
      <w:r>
        <w:separator/>
      </w:r>
    </w:p>
  </w:endnote>
  <w:endnote w:type="continuationSeparator" w:id="0">
    <w:p w:rsidR="00A67A74" w:rsidRDefault="00A67A74" w:rsidP="00AB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A74" w:rsidRDefault="00A67A74" w:rsidP="00AB3059">
      <w:r>
        <w:separator/>
      </w:r>
    </w:p>
  </w:footnote>
  <w:footnote w:type="continuationSeparator" w:id="0">
    <w:p w:rsidR="00A67A74" w:rsidRDefault="00A67A74" w:rsidP="00AB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8619D"/>
    <w:multiLevelType w:val="multilevel"/>
    <w:tmpl w:val="7478619D"/>
    <w:lvl w:ilvl="0">
      <w:start w:val="1"/>
      <w:numFmt w:val="japaneseCounting"/>
      <w:lvlText w:val="%1、"/>
      <w:lvlJc w:val="left"/>
      <w:pPr>
        <w:ind w:left="86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16"/>
    <w:rsid w:val="000037A2"/>
    <w:rsid w:val="00071CAF"/>
    <w:rsid w:val="00075571"/>
    <w:rsid w:val="00076791"/>
    <w:rsid w:val="00082DD9"/>
    <w:rsid w:val="00090A96"/>
    <w:rsid w:val="000950EF"/>
    <w:rsid w:val="000B69D9"/>
    <w:rsid w:val="000F5DBD"/>
    <w:rsid w:val="001110FA"/>
    <w:rsid w:val="00133893"/>
    <w:rsid w:val="001B3ED8"/>
    <w:rsid w:val="001D1478"/>
    <w:rsid w:val="0023331F"/>
    <w:rsid w:val="0023429C"/>
    <w:rsid w:val="002401A5"/>
    <w:rsid w:val="00260152"/>
    <w:rsid w:val="002779E9"/>
    <w:rsid w:val="00297CB9"/>
    <w:rsid w:val="002B7B5F"/>
    <w:rsid w:val="0031467E"/>
    <w:rsid w:val="0032459C"/>
    <w:rsid w:val="0032471D"/>
    <w:rsid w:val="003E0750"/>
    <w:rsid w:val="003F1CC4"/>
    <w:rsid w:val="00470D76"/>
    <w:rsid w:val="004C0716"/>
    <w:rsid w:val="004D14AA"/>
    <w:rsid w:val="004F7FCC"/>
    <w:rsid w:val="00543901"/>
    <w:rsid w:val="00566117"/>
    <w:rsid w:val="005B7DEE"/>
    <w:rsid w:val="005D47C4"/>
    <w:rsid w:val="006234D4"/>
    <w:rsid w:val="006512A8"/>
    <w:rsid w:val="00677DD6"/>
    <w:rsid w:val="006A15C0"/>
    <w:rsid w:val="006E3129"/>
    <w:rsid w:val="00724D61"/>
    <w:rsid w:val="007A4E01"/>
    <w:rsid w:val="007E3956"/>
    <w:rsid w:val="008143C5"/>
    <w:rsid w:val="00895B71"/>
    <w:rsid w:val="008B4733"/>
    <w:rsid w:val="008E5CFC"/>
    <w:rsid w:val="00926644"/>
    <w:rsid w:val="009B088F"/>
    <w:rsid w:val="009C6E29"/>
    <w:rsid w:val="00A13D59"/>
    <w:rsid w:val="00A15511"/>
    <w:rsid w:val="00A634B0"/>
    <w:rsid w:val="00A67A74"/>
    <w:rsid w:val="00AA20EF"/>
    <w:rsid w:val="00AB3059"/>
    <w:rsid w:val="00B64808"/>
    <w:rsid w:val="00C13BAF"/>
    <w:rsid w:val="00C419A5"/>
    <w:rsid w:val="00CB2243"/>
    <w:rsid w:val="00CD1CF2"/>
    <w:rsid w:val="00CE52CC"/>
    <w:rsid w:val="00D1121B"/>
    <w:rsid w:val="00D3721F"/>
    <w:rsid w:val="00D52A36"/>
    <w:rsid w:val="00D904E1"/>
    <w:rsid w:val="00D92F9F"/>
    <w:rsid w:val="00D96B17"/>
    <w:rsid w:val="00DB4E0B"/>
    <w:rsid w:val="00DC7489"/>
    <w:rsid w:val="00DE2AF4"/>
    <w:rsid w:val="00E27D5A"/>
    <w:rsid w:val="00E32015"/>
    <w:rsid w:val="00E43E47"/>
    <w:rsid w:val="00E51E56"/>
    <w:rsid w:val="00E52C1E"/>
    <w:rsid w:val="00E91C96"/>
    <w:rsid w:val="00EC2234"/>
    <w:rsid w:val="00ED1F15"/>
    <w:rsid w:val="00EF3FA1"/>
    <w:rsid w:val="00F04C55"/>
    <w:rsid w:val="00F36F67"/>
    <w:rsid w:val="00FA33AC"/>
    <w:rsid w:val="00FC59B6"/>
    <w:rsid w:val="085F2CB3"/>
    <w:rsid w:val="0D2D0233"/>
    <w:rsid w:val="100270EA"/>
    <w:rsid w:val="144D2D84"/>
    <w:rsid w:val="196C471D"/>
    <w:rsid w:val="19FF73EE"/>
    <w:rsid w:val="1CC65A44"/>
    <w:rsid w:val="203553AD"/>
    <w:rsid w:val="20BB7C0F"/>
    <w:rsid w:val="21FC763D"/>
    <w:rsid w:val="29D03AC5"/>
    <w:rsid w:val="2B5173E5"/>
    <w:rsid w:val="2FD52F19"/>
    <w:rsid w:val="322A30A2"/>
    <w:rsid w:val="39803D5D"/>
    <w:rsid w:val="3BFF2116"/>
    <w:rsid w:val="46787CFB"/>
    <w:rsid w:val="480579BF"/>
    <w:rsid w:val="489260F3"/>
    <w:rsid w:val="60530E8C"/>
    <w:rsid w:val="611945E1"/>
    <w:rsid w:val="7622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2"/>
      <w:szCs w:val="2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2"/>
      <w:szCs w:val="2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189</Words>
  <Characters>1082</Characters>
  <Application>Microsoft Office Word</Application>
  <DocSecurity>0</DocSecurity>
  <Lines>9</Lines>
  <Paragraphs>2</Paragraphs>
  <ScaleCrop>false</ScaleCrop>
  <Company>Win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hanyu</dc:creator>
  <cp:lastModifiedBy>晚摘</cp:lastModifiedBy>
  <cp:revision>19</cp:revision>
  <dcterms:created xsi:type="dcterms:W3CDTF">2018-11-13T02:05:00Z</dcterms:created>
  <dcterms:modified xsi:type="dcterms:W3CDTF">2022-10-06T06:42:00Z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