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66068" w14:textId="77777777" w:rsidR="00442768" w:rsidRDefault="00442768" w:rsidP="00442768">
      <w:pPr>
        <w:pStyle w:val="1"/>
        <w:spacing w:before="0" w:after="0" w:line="240" w:lineRule="auto"/>
        <w:jc w:val="center"/>
        <w:rPr>
          <w:rFonts w:hint="eastAsia"/>
          <w:sz w:val="28"/>
          <w:szCs w:val="28"/>
        </w:rPr>
      </w:pPr>
      <w:bookmarkStart w:id="0" w:name="_Toc309802790"/>
      <w:bookmarkStart w:id="1" w:name="_Toc524101734"/>
      <w:r>
        <w:rPr>
          <w:sz w:val="28"/>
          <w:szCs w:val="28"/>
        </w:rPr>
        <w:t>北京林业大学研究生</w:t>
      </w:r>
      <w:bookmarkEnd w:id="0"/>
      <w:r>
        <w:rPr>
          <w:sz w:val="28"/>
          <w:szCs w:val="28"/>
        </w:rPr>
        <w:t>在读期间学术成果认定管理办法</w:t>
      </w:r>
      <w:bookmarkEnd w:id="1"/>
    </w:p>
    <w:p w14:paraId="3F6D7383" w14:textId="77777777" w:rsidR="00442768" w:rsidRDefault="00442768" w:rsidP="00442768">
      <w:pPr>
        <w:spacing w:line="300" w:lineRule="auto"/>
        <w:jc w:val="center"/>
        <w:rPr>
          <w:rFonts w:ascii="宋体" w:hAnsi="宋体"/>
          <w:bCs/>
        </w:rPr>
      </w:pPr>
      <w:r>
        <w:rPr>
          <w:rFonts w:ascii="宋体" w:hAnsi="宋体"/>
          <w:bCs/>
        </w:rPr>
        <w:t>北林研发</w:t>
      </w:r>
      <w:r>
        <w:rPr>
          <w:rFonts w:ascii="宋体" w:hAnsi="宋体" w:hint="eastAsia"/>
          <w:bCs/>
        </w:rPr>
        <w:t>〔</w:t>
      </w:r>
      <w:r>
        <w:rPr>
          <w:rFonts w:ascii="宋体" w:hAnsi="宋体"/>
          <w:bCs/>
        </w:rPr>
        <w:t>2015</w:t>
      </w:r>
      <w:r>
        <w:rPr>
          <w:rFonts w:ascii="宋体" w:hAnsi="宋体" w:hint="eastAsia"/>
          <w:bCs/>
        </w:rPr>
        <w:t>〕</w:t>
      </w:r>
      <w:r>
        <w:rPr>
          <w:rFonts w:ascii="宋体" w:hAnsi="宋体"/>
          <w:bCs/>
        </w:rPr>
        <w:t>2号</w:t>
      </w:r>
    </w:p>
    <w:p w14:paraId="64F53AA2" w14:textId="77777777" w:rsidR="00442768" w:rsidRDefault="00442768" w:rsidP="00442768">
      <w:pPr>
        <w:spacing w:beforeLines="100" w:before="312" w:afterLines="100" w:after="312" w:line="360" w:lineRule="auto"/>
        <w:jc w:val="center"/>
        <w:rPr>
          <w:rFonts w:ascii="宋体" w:hAnsi="宋体"/>
          <w:b/>
          <w:bCs/>
          <w:sz w:val="24"/>
        </w:rPr>
      </w:pPr>
      <w:r>
        <w:rPr>
          <w:rFonts w:ascii="宋体" w:hAnsi="宋体" w:hint="eastAsia"/>
          <w:b/>
          <w:bCs/>
          <w:sz w:val="24"/>
        </w:rPr>
        <w:t xml:space="preserve">第一章 </w:t>
      </w:r>
      <w:r>
        <w:rPr>
          <w:rFonts w:ascii="宋体" w:hAnsi="宋体"/>
          <w:b/>
          <w:bCs/>
          <w:sz w:val="24"/>
        </w:rPr>
        <w:t>总 则</w:t>
      </w:r>
    </w:p>
    <w:p w14:paraId="2ED75516" w14:textId="77777777" w:rsidR="00442768" w:rsidRDefault="00442768" w:rsidP="00442768">
      <w:pPr>
        <w:spacing w:line="360" w:lineRule="auto"/>
        <w:ind w:firstLineChars="200" w:firstLine="420"/>
        <w:rPr>
          <w:rFonts w:ascii="宋体" w:hAnsi="宋体"/>
        </w:rPr>
      </w:pPr>
      <w:r>
        <w:rPr>
          <w:rFonts w:ascii="宋体" w:hAnsi="宋体"/>
        </w:rPr>
        <w:t>第一条 为进一步规范研究生学位申请学术成果的管理和认定，促进研究生科技创新能力培养，确保博士、硕士学位授予质量，结合我校实际，制订本办法。</w:t>
      </w:r>
    </w:p>
    <w:p w14:paraId="15E7E69D" w14:textId="77777777" w:rsidR="00442768" w:rsidRDefault="00442768" w:rsidP="00442768">
      <w:pPr>
        <w:spacing w:line="360" w:lineRule="auto"/>
        <w:ind w:firstLineChars="200" w:firstLine="420"/>
        <w:rPr>
          <w:rFonts w:ascii="宋体" w:hAnsi="宋体"/>
        </w:rPr>
      </w:pPr>
      <w:r>
        <w:rPr>
          <w:rFonts w:ascii="宋体" w:hAnsi="宋体"/>
        </w:rPr>
        <w:t>第二条 本办法适用于全日制博士研究生、硕士研究生；同等学力申请博士、硕士学位人员。</w:t>
      </w:r>
    </w:p>
    <w:p w14:paraId="7C86E2A8" w14:textId="77777777" w:rsidR="00442768" w:rsidRDefault="00442768" w:rsidP="00442768">
      <w:pPr>
        <w:spacing w:line="360" w:lineRule="auto"/>
        <w:ind w:firstLineChars="200" w:firstLine="420"/>
        <w:rPr>
          <w:rFonts w:ascii="宋体" w:hAnsi="宋体"/>
        </w:rPr>
      </w:pPr>
      <w:r>
        <w:rPr>
          <w:rFonts w:ascii="宋体" w:hAnsi="宋体"/>
        </w:rPr>
        <w:t>第三条 本办法所指的学术成果包括研究生在攻读博士或硕士学位期间，以北京林业大学为第一署名单位，与其学位论文</w:t>
      </w:r>
      <w:r>
        <w:rPr>
          <w:rFonts w:ascii="宋体" w:hAnsi="宋体" w:hint="eastAsia"/>
        </w:rPr>
        <w:t>主要成果内容</w:t>
      </w:r>
      <w:r>
        <w:rPr>
          <w:rFonts w:ascii="宋体" w:hAnsi="宋体"/>
        </w:rPr>
        <w:t>相关，正式发表的学术论文、获得的科技奖励、发明专利和新品种等。</w:t>
      </w:r>
    </w:p>
    <w:p w14:paraId="5DB24E20" w14:textId="77777777" w:rsidR="00442768" w:rsidRDefault="00442768" w:rsidP="00442768">
      <w:pPr>
        <w:spacing w:line="360" w:lineRule="auto"/>
        <w:ind w:firstLineChars="200" w:firstLine="420"/>
        <w:rPr>
          <w:rFonts w:ascii="宋体" w:hAnsi="宋体"/>
        </w:rPr>
      </w:pPr>
      <w:r>
        <w:rPr>
          <w:rFonts w:ascii="宋体" w:hAnsi="宋体"/>
        </w:rPr>
        <w:t>第四条 发表的学术论文必须是正式出版发行的学术期刊论文，不包括发表在学术期刊增刊上的学术论文或在学术期刊上的文献综述、研究摘要、会议综述、会议通讯、书评、短评或报道、科普知识、知识介绍、工作经验、会议报道等文章。</w:t>
      </w:r>
    </w:p>
    <w:p w14:paraId="1C6C0EA6" w14:textId="77777777" w:rsidR="00442768" w:rsidRPr="00442768" w:rsidRDefault="00442768" w:rsidP="00442768">
      <w:pPr>
        <w:spacing w:line="360" w:lineRule="auto"/>
        <w:ind w:firstLineChars="200" w:firstLine="420"/>
      </w:pPr>
      <w:r w:rsidRPr="00442768">
        <w:t>第五条</w:t>
      </w:r>
      <w:r w:rsidRPr="00442768">
        <w:t xml:space="preserve"> </w:t>
      </w:r>
      <w:r w:rsidRPr="00442768">
        <w:t>国内核心期刊目录除特殊指出外，以中国科学引文数据库（</w:t>
      </w:r>
      <w:r w:rsidRPr="00442768">
        <w:t>Chinese Science Citation Database</w:t>
      </w:r>
      <w:r w:rsidRPr="00442768">
        <w:t>）的核心库</w:t>
      </w:r>
      <w:r w:rsidRPr="00442768">
        <w:t>(</w:t>
      </w:r>
      <w:r w:rsidRPr="00442768">
        <w:t>缩写为</w:t>
      </w:r>
      <w:r w:rsidRPr="00442768">
        <w:t>CSCD-C)</w:t>
      </w:r>
      <w:r w:rsidRPr="00442768">
        <w:t>、中文社会科学引文索引（</w:t>
      </w:r>
      <w:r w:rsidRPr="00442768">
        <w:t>Chinese Social Sciences Citation Index</w:t>
      </w:r>
      <w:r w:rsidRPr="00442768">
        <w:t>，缩写为</w:t>
      </w:r>
      <w:r w:rsidRPr="00442768">
        <w:t>CSSCI</w:t>
      </w:r>
      <w:r w:rsidRPr="00442768">
        <w:t>）来源期刊为准；国外学术期刊是指在以下数据库中收录的期刊：美国科学情报研究所制作的科学引文索引数据库（</w:t>
      </w:r>
      <w:r w:rsidRPr="00442768">
        <w:t>Science Citation Index</w:t>
      </w:r>
      <w:r w:rsidRPr="00442768">
        <w:t>，缩写为</w:t>
      </w:r>
      <w:r w:rsidRPr="00442768">
        <w:t>SCI</w:t>
      </w:r>
      <w:r w:rsidRPr="00442768">
        <w:t>）及其扩展库（</w:t>
      </w:r>
      <w:r w:rsidRPr="00442768">
        <w:t>Science Citation Index Expanded</w:t>
      </w:r>
      <w:r w:rsidRPr="00442768">
        <w:t>，缩写为</w:t>
      </w:r>
      <w:r w:rsidRPr="00442768">
        <w:t>SCI-E</w:t>
      </w:r>
      <w:r w:rsidRPr="00442768">
        <w:t>）；美国工程信息公司制作的工程索引数据库（</w:t>
      </w:r>
      <w:r w:rsidRPr="00442768">
        <w:t xml:space="preserve">Engineering Index, </w:t>
      </w:r>
      <w:r w:rsidRPr="00442768">
        <w:t>缩写为</w:t>
      </w:r>
      <w:r w:rsidRPr="00442768">
        <w:t>EI</w:t>
      </w:r>
      <w:r w:rsidRPr="00442768">
        <w:t>）；美国科学情报研究所制作的社会科学引文索引数据库（</w:t>
      </w:r>
      <w:r w:rsidRPr="00442768">
        <w:t>Social Sciences Citation Index</w:t>
      </w:r>
      <w:r w:rsidRPr="00442768">
        <w:t>，缩写为</w:t>
      </w:r>
      <w:r w:rsidRPr="00442768">
        <w:t>SSCI</w:t>
      </w:r>
      <w:r w:rsidRPr="00442768">
        <w:t>）</w:t>
      </w:r>
      <w:r w:rsidRPr="00442768">
        <w:t xml:space="preserve">; </w:t>
      </w:r>
      <w:r w:rsidRPr="00442768">
        <w:t>美国科学情报研究所制作的艺术与人文科学引文索引（</w:t>
      </w:r>
      <w:r w:rsidRPr="00442768">
        <w:t>Arts &amp; Humanities Citation Index</w:t>
      </w:r>
      <w:r w:rsidRPr="00442768">
        <w:t>，缩写为</w:t>
      </w:r>
      <w:r w:rsidRPr="00442768">
        <w:t>A&amp;HCI</w:t>
      </w:r>
      <w:r w:rsidRPr="00442768">
        <w:t>）。</w:t>
      </w:r>
    </w:p>
    <w:p w14:paraId="787AB4CB" w14:textId="77777777" w:rsidR="00442768" w:rsidRPr="00442768" w:rsidRDefault="00442768" w:rsidP="00442768">
      <w:pPr>
        <w:spacing w:line="360" w:lineRule="auto"/>
        <w:ind w:firstLine="597"/>
      </w:pPr>
      <w:r w:rsidRPr="00442768">
        <w:t>第六条</w:t>
      </w:r>
      <w:r w:rsidRPr="00442768">
        <w:t xml:space="preserve"> </w:t>
      </w:r>
      <w:r w:rsidRPr="00442768">
        <w:t>研究生发表</w:t>
      </w:r>
      <w:r w:rsidRPr="00442768">
        <w:t>SCI</w:t>
      </w:r>
      <w:r w:rsidRPr="00442768">
        <w:t>、</w:t>
      </w:r>
      <w:r w:rsidRPr="00442768">
        <w:t>EI</w:t>
      </w:r>
      <w:r w:rsidRPr="00442768">
        <w:t>或</w:t>
      </w:r>
      <w:r w:rsidRPr="00442768">
        <w:t>A&amp;HCI</w:t>
      </w:r>
      <w:r w:rsidRPr="00442768">
        <w:t>收录学术论文是</w:t>
      </w:r>
      <w:proofErr w:type="gramStart"/>
      <w:r w:rsidRPr="00442768">
        <w:t>指发表</w:t>
      </w:r>
      <w:proofErr w:type="gramEnd"/>
      <w:r w:rsidRPr="00442768">
        <w:t>在正式出版或在线出版的</w:t>
      </w:r>
      <w:r w:rsidRPr="00442768">
        <w:t>SCI</w:t>
      </w:r>
      <w:r w:rsidRPr="00442768">
        <w:t>、</w:t>
      </w:r>
      <w:r w:rsidRPr="00442768">
        <w:t>EI</w:t>
      </w:r>
      <w:r w:rsidRPr="00442768">
        <w:t>或</w:t>
      </w:r>
      <w:r w:rsidRPr="00442768">
        <w:t>A&amp;HCI</w:t>
      </w:r>
      <w:r w:rsidRPr="00442768">
        <w:t>学术期刊上并被全文收录的学术论文，检索源期刊以研究生投稿年份为准，</w:t>
      </w:r>
      <w:r w:rsidRPr="00442768">
        <w:t>EI</w:t>
      </w:r>
      <w:r w:rsidRPr="00442768">
        <w:t>收录论文以检索证明为准。</w:t>
      </w:r>
    </w:p>
    <w:p w14:paraId="1676BC52" w14:textId="77777777" w:rsidR="00442768" w:rsidRPr="00442768" w:rsidRDefault="00442768" w:rsidP="00442768">
      <w:pPr>
        <w:spacing w:beforeLines="100" w:before="312" w:afterLines="100" w:after="312" w:line="360" w:lineRule="auto"/>
        <w:jc w:val="center"/>
        <w:rPr>
          <w:b/>
          <w:bCs/>
          <w:sz w:val="24"/>
        </w:rPr>
      </w:pPr>
      <w:r w:rsidRPr="00442768">
        <w:rPr>
          <w:b/>
          <w:bCs/>
          <w:sz w:val="24"/>
        </w:rPr>
        <w:t>第二章</w:t>
      </w:r>
      <w:r w:rsidRPr="00442768">
        <w:rPr>
          <w:b/>
          <w:bCs/>
          <w:sz w:val="24"/>
        </w:rPr>
        <w:t xml:space="preserve"> </w:t>
      </w:r>
      <w:r w:rsidRPr="00442768">
        <w:rPr>
          <w:b/>
          <w:bCs/>
          <w:sz w:val="24"/>
        </w:rPr>
        <w:t>认定流程</w:t>
      </w:r>
    </w:p>
    <w:p w14:paraId="642350E8" w14:textId="77777777" w:rsidR="00442768" w:rsidRPr="00442768" w:rsidRDefault="00442768" w:rsidP="00442768">
      <w:pPr>
        <w:spacing w:line="360" w:lineRule="auto"/>
        <w:ind w:firstLine="540"/>
      </w:pPr>
      <w:r w:rsidRPr="00442768">
        <w:t>第七条</w:t>
      </w:r>
      <w:r w:rsidRPr="00442768">
        <w:t xml:space="preserve"> </w:t>
      </w:r>
      <w:r w:rsidRPr="00442768">
        <w:t>学院按照学校学术成果认定要求和学科学位授予标准动态修（制）定本学院各学科的研究生学位申请学术成果要求及发表学术论文指导性刊物目录，经学位</w:t>
      </w:r>
      <w:proofErr w:type="gramStart"/>
      <w:r w:rsidRPr="00442768">
        <w:t>评定分</w:t>
      </w:r>
      <w:proofErr w:type="gramEnd"/>
      <w:r w:rsidRPr="00442768">
        <w:t>委员会</w:t>
      </w:r>
      <w:r w:rsidRPr="00442768">
        <w:lastRenderedPageBreak/>
        <w:t>审核，</w:t>
      </w:r>
      <w:proofErr w:type="gramStart"/>
      <w:r w:rsidRPr="00442768">
        <w:t>报校学位</w:t>
      </w:r>
      <w:proofErr w:type="gramEnd"/>
      <w:r w:rsidRPr="00442768">
        <w:t>评定委员会审议备案后录入研究生学术成果管理信息系统。</w:t>
      </w:r>
    </w:p>
    <w:p w14:paraId="39E3BA2F" w14:textId="77777777" w:rsidR="00442768" w:rsidRPr="00442768" w:rsidRDefault="00442768" w:rsidP="00442768">
      <w:pPr>
        <w:spacing w:line="360" w:lineRule="auto"/>
        <w:ind w:firstLineChars="200" w:firstLine="420"/>
      </w:pPr>
      <w:r w:rsidRPr="00442768">
        <w:t>第八条</w:t>
      </w:r>
      <w:r w:rsidRPr="00442768">
        <w:t xml:space="preserve"> </w:t>
      </w:r>
      <w:r w:rsidRPr="00442768">
        <w:t>研究生取得的学术成果，应及时在研究生学术成果管理信息系统中填写申报，并向有关部门提交学术成果的原件（</w:t>
      </w:r>
      <w:proofErr w:type="gramStart"/>
      <w:r w:rsidRPr="00442768">
        <w:t>含证明</w:t>
      </w:r>
      <w:proofErr w:type="gramEnd"/>
      <w:r w:rsidRPr="00442768">
        <w:t>材料）、复印件（学术论文复印件还应包括刊物的封面、版权页、目录页及文章正文）进行审核备案。</w:t>
      </w:r>
    </w:p>
    <w:p w14:paraId="706A781C" w14:textId="77777777" w:rsidR="00442768" w:rsidRPr="00442768" w:rsidRDefault="00442768" w:rsidP="00442768">
      <w:pPr>
        <w:spacing w:line="360" w:lineRule="auto"/>
        <w:ind w:firstLineChars="200" w:firstLine="420"/>
      </w:pPr>
      <w:r w:rsidRPr="00442768">
        <w:t>第九条</w:t>
      </w:r>
      <w:r w:rsidRPr="00442768">
        <w:t xml:space="preserve"> </w:t>
      </w:r>
      <w:r w:rsidRPr="00442768">
        <w:t>硕士研究生的学术成果审核由所在学院负责，博士研究生的学术成果审核由研究生院负责。审核通过后的学术成果可用于研究生学位申请等。</w:t>
      </w:r>
    </w:p>
    <w:p w14:paraId="3F8EBE9C" w14:textId="77777777" w:rsidR="00442768" w:rsidRPr="00442768" w:rsidRDefault="00442768" w:rsidP="00442768">
      <w:pPr>
        <w:spacing w:beforeLines="100" w:before="312" w:afterLines="100" w:after="312" w:line="360" w:lineRule="auto"/>
        <w:jc w:val="center"/>
        <w:rPr>
          <w:b/>
          <w:bCs/>
          <w:sz w:val="24"/>
        </w:rPr>
      </w:pPr>
      <w:r w:rsidRPr="00442768">
        <w:rPr>
          <w:b/>
          <w:bCs/>
          <w:sz w:val="24"/>
        </w:rPr>
        <w:t>第三章</w:t>
      </w:r>
      <w:r w:rsidRPr="00442768">
        <w:rPr>
          <w:b/>
          <w:bCs/>
          <w:sz w:val="24"/>
        </w:rPr>
        <w:t xml:space="preserve"> </w:t>
      </w:r>
      <w:r w:rsidRPr="00442768">
        <w:rPr>
          <w:b/>
          <w:bCs/>
          <w:sz w:val="24"/>
        </w:rPr>
        <w:t>认定要求</w:t>
      </w:r>
    </w:p>
    <w:p w14:paraId="62334B00" w14:textId="77777777" w:rsidR="00442768" w:rsidRPr="00442768" w:rsidRDefault="00442768" w:rsidP="00442768">
      <w:pPr>
        <w:spacing w:line="360" w:lineRule="auto"/>
        <w:ind w:firstLineChars="200" w:firstLine="420"/>
      </w:pPr>
      <w:r w:rsidRPr="00442768">
        <w:t>第十条</w:t>
      </w:r>
      <w:r w:rsidRPr="00442768">
        <w:t xml:space="preserve"> </w:t>
      </w:r>
      <w:r w:rsidRPr="00442768">
        <w:t>申请农学、理学、工学门类（不含风景园林学、木材科学与技术的家具设计与工程方向）博士学位的研究生学术成果必须达到以下要求之一：</w:t>
      </w:r>
    </w:p>
    <w:p w14:paraId="64D12127" w14:textId="77777777" w:rsidR="00442768" w:rsidRPr="00442768" w:rsidRDefault="00442768" w:rsidP="00442768">
      <w:pPr>
        <w:spacing w:line="360" w:lineRule="auto"/>
        <w:ind w:firstLineChars="300" w:firstLine="630"/>
      </w:pPr>
      <w:r w:rsidRPr="00442768">
        <w:t>一、在</w:t>
      </w:r>
      <w:r w:rsidRPr="00442768">
        <w:t>SCI</w:t>
      </w:r>
      <w:r w:rsidRPr="00442768">
        <w:t>或</w:t>
      </w:r>
      <w:r w:rsidRPr="00442768">
        <w:t>EI</w:t>
      </w:r>
      <w:proofErr w:type="gramStart"/>
      <w:r w:rsidRPr="00442768">
        <w:t>收录刊源上</w:t>
      </w:r>
      <w:proofErr w:type="gramEnd"/>
      <w:r w:rsidRPr="00442768">
        <w:t>发表</w:t>
      </w:r>
      <w:r w:rsidRPr="00442768">
        <w:t>2</w:t>
      </w:r>
      <w:r w:rsidRPr="00442768">
        <w:t>篇及以上学术论文；</w:t>
      </w:r>
    </w:p>
    <w:p w14:paraId="45F1D36C" w14:textId="77777777" w:rsidR="00442768" w:rsidRPr="00442768" w:rsidRDefault="00442768" w:rsidP="00442768">
      <w:pPr>
        <w:spacing w:line="360" w:lineRule="auto"/>
        <w:ind w:firstLineChars="300" w:firstLine="630"/>
      </w:pPr>
      <w:r w:rsidRPr="00442768">
        <w:t>二、在</w:t>
      </w:r>
      <w:r w:rsidRPr="00442768">
        <w:t>SCI</w:t>
      </w:r>
      <w:r w:rsidRPr="00442768">
        <w:t>或</w:t>
      </w:r>
      <w:r w:rsidRPr="00442768">
        <w:t>EI</w:t>
      </w:r>
      <w:proofErr w:type="gramStart"/>
      <w:r w:rsidRPr="00442768">
        <w:t>收录刊源上</w:t>
      </w:r>
      <w:proofErr w:type="gramEnd"/>
      <w:r w:rsidRPr="00442768">
        <w:t>发表</w:t>
      </w:r>
      <w:r w:rsidRPr="00442768">
        <w:t>1</w:t>
      </w:r>
      <w:r w:rsidRPr="00442768">
        <w:t>篇学术论文，且在</w:t>
      </w:r>
      <w:r w:rsidRPr="00442768">
        <w:t>CSCD-C</w:t>
      </w:r>
      <w:r w:rsidRPr="00442768">
        <w:t>上发表</w:t>
      </w:r>
      <w:r w:rsidRPr="00442768">
        <w:t>1</w:t>
      </w:r>
      <w:r w:rsidRPr="00442768">
        <w:t>篇及以上学术论文；</w:t>
      </w:r>
    </w:p>
    <w:p w14:paraId="6948B28B" w14:textId="77777777" w:rsidR="00442768" w:rsidRPr="00442768" w:rsidRDefault="00442768" w:rsidP="00442768">
      <w:pPr>
        <w:spacing w:line="360" w:lineRule="auto"/>
        <w:ind w:firstLineChars="300" w:firstLine="630"/>
      </w:pPr>
      <w:r w:rsidRPr="00442768">
        <w:t>三、在</w:t>
      </w:r>
      <w:r w:rsidRPr="00442768">
        <w:t>SCI</w:t>
      </w:r>
      <w:r w:rsidRPr="00442768">
        <w:t>或</w:t>
      </w:r>
      <w:r w:rsidRPr="00442768">
        <w:t>EI</w:t>
      </w:r>
      <w:proofErr w:type="gramStart"/>
      <w:r w:rsidRPr="00442768">
        <w:t>收录刊源上</w:t>
      </w:r>
      <w:proofErr w:type="gramEnd"/>
      <w:r w:rsidRPr="00442768">
        <w:t>发表</w:t>
      </w:r>
      <w:r w:rsidRPr="00442768">
        <w:t>1</w:t>
      </w:r>
      <w:r w:rsidRPr="00442768">
        <w:t>篇学术论文，且在</w:t>
      </w:r>
      <w:r w:rsidRPr="00442768">
        <w:t>EI</w:t>
      </w:r>
      <w:r w:rsidRPr="00442768">
        <w:t>或</w:t>
      </w:r>
      <w:r w:rsidRPr="00442768">
        <w:t>ISTP</w:t>
      </w:r>
      <w:r w:rsidRPr="00442768">
        <w:t>收录的重要国际国内会议上发表</w:t>
      </w:r>
      <w:r w:rsidRPr="00442768">
        <w:t>2</w:t>
      </w:r>
      <w:r w:rsidRPr="00442768">
        <w:t>篇及以上学术论文；</w:t>
      </w:r>
    </w:p>
    <w:p w14:paraId="24F6764F" w14:textId="77777777" w:rsidR="00442768" w:rsidRPr="00442768" w:rsidRDefault="00442768" w:rsidP="00442768">
      <w:pPr>
        <w:spacing w:line="360" w:lineRule="auto"/>
        <w:ind w:firstLineChars="300" w:firstLine="630"/>
      </w:pPr>
      <w:r w:rsidRPr="00442768">
        <w:t>四、研究生学位论文工作成果获得</w:t>
      </w:r>
      <w:r w:rsidRPr="00442768">
        <w:t>2</w:t>
      </w:r>
      <w:r w:rsidRPr="00442768">
        <w:t>项及以上国家级或省部级科技奖励、国内外发明专利、新品种；</w:t>
      </w:r>
    </w:p>
    <w:p w14:paraId="1E257930" w14:textId="77777777" w:rsidR="00442768" w:rsidRPr="00442768" w:rsidRDefault="00442768" w:rsidP="00442768">
      <w:pPr>
        <w:spacing w:line="360" w:lineRule="auto"/>
        <w:ind w:firstLineChars="300" w:firstLine="630"/>
      </w:pPr>
      <w:r w:rsidRPr="00442768">
        <w:t>五、研究生的学位论文工作成果获得</w:t>
      </w:r>
      <w:r w:rsidRPr="00442768">
        <w:t>1</w:t>
      </w:r>
      <w:r w:rsidRPr="00442768">
        <w:t>项国家级或省部级科技奖励、国内外发明专利、新品种，且在</w:t>
      </w:r>
      <w:r w:rsidRPr="00442768">
        <w:t>SCI</w:t>
      </w:r>
      <w:r w:rsidRPr="00442768">
        <w:t>、</w:t>
      </w:r>
      <w:r w:rsidRPr="00442768">
        <w:t>EI</w:t>
      </w:r>
      <w:r w:rsidRPr="00442768">
        <w:t>或</w:t>
      </w:r>
      <w:r w:rsidRPr="00442768">
        <w:t>CSCD-C</w:t>
      </w:r>
      <w:r w:rsidRPr="00442768">
        <w:t>上发表</w:t>
      </w:r>
      <w:r w:rsidRPr="00442768">
        <w:t>1</w:t>
      </w:r>
      <w:r w:rsidRPr="00442768">
        <w:t>篇及以上学术论文；</w:t>
      </w:r>
    </w:p>
    <w:p w14:paraId="1EA6DAAA" w14:textId="77777777" w:rsidR="00442768" w:rsidRPr="00442768" w:rsidRDefault="00442768" w:rsidP="00442768">
      <w:pPr>
        <w:spacing w:line="360" w:lineRule="auto"/>
        <w:ind w:firstLineChars="300" w:firstLine="630"/>
      </w:pPr>
      <w:r w:rsidRPr="00442768">
        <w:t>六、研究生的学位论文工作成果获得</w:t>
      </w:r>
      <w:r w:rsidRPr="00442768">
        <w:t>1</w:t>
      </w:r>
      <w:r w:rsidRPr="00442768">
        <w:t>项国家级或省部级科技奖励、国内外发明专利、新品种，且在</w:t>
      </w:r>
      <w:r w:rsidRPr="00442768">
        <w:t>EI</w:t>
      </w:r>
      <w:r w:rsidRPr="00442768">
        <w:t>或</w:t>
      </w:r>
      <w:r w:rsidRPr="00442768">
        <w:t>ISTP</w:t>
      </w:r>
      <w:r w:rsidRPr="00442768">
        <w:t>收录的重要国际国内会议上发表</w:t>
      </w:r>
      <w:r w:rsidRPr="00442768">
        <w:t>2</w:t>
      </w:r>
      <w:r w:rsidRPr="00442768">
        <w:t>篇及以上学术论文。</w:t>
      </w:r>
      <w:r w:rsidRPr="00442768">
        <w:t xml:space="preserve"> </w:t>
      </w:r>
    </w:p>
    <w:p w14:paraId="021F7664" w14:textId="77777777" w:rsidR="00442768" w:rsidRPr="00442768" w:rsidRDefault="00442768" w:rsidP="00442768">
      <w:pPr>
        <w:spacing w:line="360" w:lineRule="auto"/>
        <w:ind w:firstLineChars="192" w:firstLine="403"/>
      </w:pPr>
      <w:r w:rsidRPr="00442768">
        <w:t>第十一条</w:t>
      </w:r>
      <w:r w:rsidRPr="00442768">
        <w:t xml:space="preserve"> </w:t>
      </w:r>
      <w:r w:rsidRPr="00442768">
        <w:t>申请管理学门类博士学位的研究生学术成果必须达到以下要求之一：</w:t>
      </w:r>
    </w:p>
    <w:p w14:paraId="0C0D8A83" w14:textId="77777777" w:rsidR="00442768" w:rsidRPr="00442768" w:rsidRDefault="00442768" w:rsidP="00442768">
      <w:pPr>
        <w:spacing w:line="360" w:lineRule="auto"/>
        <w:ind w:firstLineChars="192" w:firstLine="403"/>
      </w:pPr>
      <w:r w:rsidRPr="00442768">
        <w:t>一、在</w:t>
      </w:r>
      <w:r w:rsidRPr="00442768">
        <w:t>SCI</w:t>
      </w:r>
      <w:r w:rsidRPr="00442768">
        <w:t>、</w:t>
      </w:r>
      <w:r w:rsidRPr="00442768">
        <w:t>SSCI</w:t>
      </w:r>
      <w:r w:rsidRPr="00442768">
        <w:t>或</w:t>
      </w:r>
      <w:r w:rsidRPr="00442768">
        <w:t>EI</w:t>
      </w:r>
      <w:proofErr w:type="gramStart"/>
      <w:r w:rsidRPr="00442768">
        <w:t>收录刊源上</w:t>
      </w:r>
      <w:proofErr w:type="gramEnd"/>
      <w:r w:rsidRPr="00442768">
        <w:t>发表</w:t>
      </w:r>
      <w:r w:rsidRPr="00442768">
        <w:t>1</w:t>
      </w:r>
      <w:r w:rsidRPr="00442768">
        <w:t>篇及以上学术论文；</w:t>
      </w:r>
    </w:p>
    <w:p w14:paraId="7E876F32" w14:textId="77777777" w:rsidR="00442768" w:rsidRPr="00442768" w:rsidRDefault="00442768" w:rsidP="00442768">
      <w:pPr>
        <w:spacing w:line="360" w:lineRule="auto"/>
        <w:ind w:firstLineChars="192" w:firstLine="403"/>
      </w:pPr>
      <w:r w:rsidRPr="00442768">
        <w:t>二、获得</w:t>
      </w:r>
      <w:r w:rsidRPr="00442768">
        <w:t>1</w:t>
      </w:r>
      <w:r w:rsidRPr="00442768">
        <w:t>项及以上国内外发明专利；</w:t>
      </w:r>
    </w:p>
    <w:p w14:paraId="2CC1DD6C" w14:textId="77777777" w:rsidR="00442768" w:rsidRPr="00442768" w:rsidRDefault="00442768" w:rsidP="00442768">
      <w:pPr>
        <w:spacing w:line="360" w:lineRule="auto"/>
        <w:ind w:firstLineChars="192" w:firstLine="403"/>
      </w:pPr>
      <w:r w:rsidRPr="00442768">
        <w:t>三、在</w:t>
      </w:r>
      <w:r w:rsidRPr="00442768">
        <w:t>CSSCI</w:t>
      </w:r>
      <w:r w:rsidRPr="00442768">
        <w:t>、</w:t>
      </w:r>
      <w:r w:rsidRPr="00442768">
        <w:t>CSCD-C</w:t>
      </w:r>
      <w:r w:rsidRPr="00442768">
        <w:t>上发表</w:t>
      </w:r>
      <w:r w:rsidRPr="00442768">
        <w:t>2</w:t>
      </w:r>
      <w:r w:rsidRPr="00442768">
        <w:t>篇及以上学术论文；</w:t>
      </w:r>
    </w:p>
    <w:p w14:paraId="24584424" w14:textId="77777777" w:rsidR="00442768" w:rsidRPr="00442768" w:rsidRDefault="00442768" w:rsidP="00442768">
      <w:pPr>
        <w:spacing w:line="360" w:lineRule="auto"/>
        <w:ind w:firstLineChars="192" w:firstLine="403"/>
      </w:pPr>
      <w:r w:rsidRPr="00442768">
        <w:t>四、研究生在</w:t>
      </w:r>
      <w:r w:rsidRPr="00442768">
        <w:t>CSSCI</w:t>
      </w:r>
      <w:r w:rsidRPr="00442768">
        <w:t>、</w:t>
      </w:r>
      <w:r w:rsidRPr="00442768">
        <w:t>CSCD-C</w:t>
      </w:r>
      <w:r w:rsidRPr="00442768">
        <w:t>上发表</w:t>
      </w:r>
      <w:r w:rsidRPr="00442768">
        <w:t>1</w:t>
      </w:r>
      <w:r w:rsidRPr="00442768">
        <w:t>篇学术论文，且在</w:t>
      </w:r>
      <w:r w:rsidRPr="00442768">
        <w:t>EI</w:t>
      </w:r>
      <w:r w:rsidRPr="00442768">
        <w:t>或</w:t>
      </w:r>
      <w:r w:rsidRPr="00442768">
        <w:t>ISTP</w:t>
      </w:r>
      <w:r w:rsidRPr="00442768">
        <w:t>收录的重要国际国内会议上发表</w:t>
      </w:r>
      <w:r w:rsidRPr="00442768">
        <w:t>2</w:t>
      </w:r>
      <w:r w:rsidRPr="00442768">
        <w:t>篇及以上学术论文。</w:t>
      </w:r>
    </w:p>
    <w:p w14:paraId="693ACCA0" w14:textId="77777777" w:rsidR="00442768" w:rsidRPr="00442768" w:rsidRDefault="00442768" w:rsidP="00442768">
      <w:pPr>
        <w:spacing w:line="360" w:lineRule="auto"/>
        <w:ind w:firstLineChars="192" w:firstLine="403"/>
      </w:pPr>
      <w:r w:rsidRPr="00442768">
        <w:t>第十二条</w:t>
      </w:r>
      <w:r w:rsidRPr="00442768">
        <w:t xml:space="preserve"> </w:t>
      </w:r>
      <w:r w:rsidRPr="00442768">
        <w:t>申请风景园林学学科博士学位的研究生学术成果必须达到以下要求之一：</w:t>
      </w:r>
    </w:p>
    <w:p w14:paraId="0FC91522" w14:textId="77777777" w:rsidR="00442768" w:rsidRPr="00442768" w:rsidRDefault="00442768" w:rsidP="00442768">
      <w:pPr>
        <w:spacing w:line="360" w:lineRule="auto"/>
        <w:ind w:firstLineChars="192" w:firstLine="403"/>
      </w:pPr>
      <w:r w:rsidRPr="00442768">
        <w:t>一、在</w:t>
      </w:r>
      <w:r w:rsidRPr="00442768">
        <w:t>SCI</w:t>
      </w:r>
      <w:r w:rsidRPr="00442768">
        <w:t>、</w:t>
      </w:r>
      <w:r w:rsidRPr="00442768">
        <w:t>SSCI</w:t>
      </w:r>
      <w:r w:rsidRPr="00442768">
        <w:t>、</w:t>
      </w:r>
      <w:r w:rsidRPr="00442768">
        <w:t>EI</w:t>
      </w:r>
      <w:r w:rsidRPr="00442768">
        <w:t>或</w:t>
      </w:r>
      <w:r w:rsidRPr="00442768">
        <w:t>A&amp;HCI</w:t>
      </w:r>
      <w:proofErr w:type="gramStart"/>
      <w:r w:rsidRPr="00442768">
        <w:t>收录刊源上</w:t>
      </w:r>
      <w:proofErr w:type="gramEnd"/>
      <w:r w:rsidRPr="00442768">
        <w:t>发表</w:t>
      </w:r>
      <w:r w:rsidRPr="00442768">
        <w:t>1</w:t>
      </w:r>
      <w:r w:rsidRPr="00442768">
        <w:t>篇及以上学术论文；</w:t>
      </w:r>
    </w:p>
    <w:p w14:paraId="303C6842" w14:textId="77777777" w:rsidR="00442768" w:rsidRPr="00442768" w:rsidRDefault="00442768" w:rsidP="00442768">
      <w:pPr>
        <w:spacing w:line="360" w:lineRule="auto"/>
        <w:ind w:firstLineChars="192" w:firstLine="403"/>
      </w:pPr>
      <w:r w:rsidRPr="00442768">
        <w:lastRenderedPageBreak/>
        <w:t>二、在</w:t>
      </w:r>
      <w:r w:rsidRPr="00442768">
        <w:t>CSSCI</w:t>
      </w:r>
      <w:r w:rsidRPr="00442768">
        <w:t>、</w:t>
      </w:r>
      <w:r w:rsidRPr="00442768">
        <w:t>CSCD-C</w:t>
      </w:r>
      <w:r w:rsidRPr="00442768">
        <w:t>或学科规定且在研究生院备案的重要学术期刊上发表</w:t>
      </w:r>
      <w:r w:rsidRPr="00442768">
        <w:t>2</w:t>
      </w:r>
      <w:r w:rsidRPr="00442768">
        <w:t>篇及以上学术论文；</w:t>
      </w:r>
    </w:p>
    <w:p w14:paraId="18787A94" w14:textId="77777777" w:rsidR="00442768" w:rsidRPr="00442768" w:rsidRDefault="00442768" w:rsidP="00442768">
      <w:pPr>
        <w:spacing w:line="360" w:lineRule="auto"/>
        <w:ind w:firstLineChars="192" w:firstLine="403"/>
      </w:pPr>
      <w:r w:rsidRPr="00442768">
        <w:t>三、在</w:t>
      </w:r>
      <w:r w:rsidRPr="00442768">
        <w:t>CSSCI</w:t>
      </w:r>
      <w:r w:rsidRPr="00442768">
        <w:t>、</w:t>
      </w:r>
      <w:r w:rsidRPr="00442768">
        <w:t>CSCD-C</w:t>
      </w:r>
      <w:r w:rsidRPr="00442768">
        <w:t>和学科规定且在研究生院备案的重要学术期刊上发表</w:t>
      </w:r>
      <w:r w:rsidRPr="00442768">
        <w:t>1</w:t>
      </w:r>
      <w:r w:rsidRPr="00442768">
        <w:t>篇学术论文，且在</w:t>
      </w:r>
      <w:r w:rsidRPr="00442768">
        <w:t>EI</w:t>
      </w:r>
      <w:r w:rsidRPr="00442768">
        <w:t>或</w:t>
      </w:r>
      <w:r w:rsidRPr="00442768">
        <w:t>ISTP</w:t>
      </w:r>
      <w:r w:rsidRPr="00442768">
        <w:t>收录的重要国际国内会议上发表</w:t>
      </w:r>
      <w:r w:rsidRPr="00442768">
        <w:t>2</w:t>
      </w:r>
      <w:r w:rsidRPr="00442768">
        <w:t>篇及以上学术论文。</w:t>
      </w:r>
    </w:p>
    <w:p w14:paraId="610347FF" w14:textId="77777777" w:rsidR="00442768" w:rsidRPr="00442768" w:rsidRDefault="00442768" w:rsidP="00442768">
      <w:pPr>
        <w:spacing w:line="360" w:lineRule="auto"/>
        <w:ind w:firstLineChars="192" w:firstLine="403"/>
      </w:pPr>
      <w:r w:rsidRPr="00442768">
        <w:t>第十三条</w:t>
      </w:r>
      <w:r w:rsidRPr="00442768">
        <w:t xml:space="preserve"> </w:t>
      </w:r>
      <w:r w:rsidRPr="00442768">
        <w:t>申请木材科学与技术的家具设计与工程方向博士学位的研究生学术成果必须符合以下要求：</w:t>
      </w:r>
    </w:p>
    <w:p w14:paraId="55EDDF5F" w14:textId="77777777" w:rsidR="00442768" w:rsidRPr="00442768" w:rsidRDefault="00442768" w:rsidP="00442768">
      <w:pPr>
        <w:spacing w:line="360" w:lineRule="auto"/>
        <w:ind w:firstLineChars="192" w:firstLine="403"/>
      </w:pPr>
      <w:r w:rsidRPr="00442768">
        <w:t>研究生在</w:t>
      </w:r>
      <w:r w:rsidRPr="00442768">
        <w:t>SCI</w:t>
      </w:r>
      <w:r w:rsidRPr="00442768">
        <w:t>、</w:t>
      </w:r>
      <w:r w:rsidRPr="00442768">
        <w:t>SSCI</w:t>
      </w:r>
      <w:r w:rsidRPr="00442768">
        <w:t>、</w:t>
      </w:r>
      <w:r w:rsidRPr="00442768">
        <w:t>A&amp;HCI</w:t>
      </w:r>
      <w:r w:rsidRPr="00442768">
        <w:t>、</w:t>
      </w:r>
      <w:r w:rsidRPr="00442768">
        <w:t>EI</w:t>
      </w:r>
      <w:r w:rsidRPr="00442768">
        <w:t>、</w:t>
      </w:r>
      <w:r w:rsidRPr="00442768">
        <w:t>CSSCI</w:t>
      </w:r>
      <w:r w:rsidRPr="00442768">
        <w:t>或</w:t>
      </w:r>
      <w:r w:rsidRPr="00442768">
        <w:t>CSCD-C</w:t>
      </w:r>
      <w:r w:rsidRPr="00442768">
        <w:t>等学术期刊或本学科方向规定且在研究生院备案的重要学术期刊上发表</w:t>
      </w:r>
      <w:r w:rsidRPr="00442768">
        <w:t>3</w:t>
      </w:r>
      <w:r w:rsidRPr="00442768">
        <w:t>篇及以上学术论文。</w:t>
      </w:r>
    </w:p>
    <w:p w14:paraId="219F2245" w14:textId="77777777" w:rsidR="00442768" w:rsidRPr="00442768" w:rsidRDefault="00442768" w:rsidP="00442768">
      <w:pPr>
        <w:spacing w:line="360" w:lineRule="auto"/>
        <w:ind w:firstLineChars="192" w:firstLine="403"/>
      </w:pPr>
      <w:r w:rsidRPr="00442768">
        <w:t>第十四条</w:t>
      </w:r>
      <w:r w:rsidRPr="00442768">
        <w:t xml:space="preserve"> </w:t>
      </w:r>
      <w:r w:rsidRPr="00442768">
        <w:t>申请硕士学位的研究生学术成果必须达到以下要求之一：</w:t>
      </w:r>
    </w:p>
    <w:p w14:paraId="70F273FA" w14:textId="77777777" w:rsidR="00442768" w:rsidRPr="00442768" w:rsidRDefault="00442768" w:rsidP="00442768">
      <w:pPr>
        <w:spacing w:line="360" w:lineRule="auto"/>
        <w:ind w:firstLineChars="200" w:firstLine="420"/>
      </w:pPr>
      <w:r w:rsidRPr="00442768">
        <w:t>一、在学科指导性期刊目录上发表至少</w:t>
      </w:r>
      <w:r w:rsidRPr="00442768">
        <w:t>1</w:t>
      </w:r>
      <w:r w:rsidRPr="00442768">
        <w:t>篇及以上学术论文；</w:t>
      </w:r>
    </w:p>
    <w:p w14:paraId="20581F87" w14:textId="77777777" w:rsidR="00442768" w:rsidRPr="00442768" w:rsidRDefault="00442768" w:rsidP="00442768">
      <w:pPr>
        <w:spacing w:line="360" w:lineRule="auto"/>
        <w:ind w:firstLineChars="200" w:firstLine="420"/>
      </w:pPr>
      <w:r w:rsidRPr="00442768">
        <w:t>二、获得</w:t>
      </w:r>
      <w:r w:rsidRPr="00442768">
        <w:t>1</w:t>
      </w:r>
      <w:r w:rsidRPr="00442768">
        <w:t>项及以上国家级、省部级科技奖励或学科规定并已备案的风景园林设计大赛奖励；</w:t>
      </w:r>
    </w:p>
    <w:p w14:paraId="6FBE527C" w14:textId="77777777" w:rsidR="00442768" w:rsidRPr="00442768" w:rsidRDefault="00442768" w:rsidP="00442768">
      <w:pPr>
        <w:spacing w:line="360" w:lineRule="auto"/>
        <w:ind w:firstLineChars="200" w:firstLine="420"/>
      </w:pPr>
      <w:r w:rsidRPr="00442768">
        <w:t>三、获得</w:t>
      </w:r>
      <w:r w:rsidRPr="00442768">
        <w:t>1</w:t>
      </w:r>
      <w:r w:rsidRPr="00442768">
        <w:t>项及以上国内外发明专利、新品种。</w:t>
      </w:r>
    </w:p>
    <w:p w14:paraId="736F5415" w14:textId="77777777" w:rsidR="00442768" w:rsidRPr="00442768" w:rsidRDefault="00442768" w:rsidP="00442768">
      <w:pPr>
        <w:spacing w:beforeLines="100" w:before="312" w:afterLines="100" w:after="312" w:line="360" w:lineRule="auto"/>
        <w:jc w:val="center"/>
        <w:rPr>
          <w:b/>
          <w:bCs/>
          <w:sz w:val="24"/>
        </w:rPr>
      </w:pPr>
      <w:r w:rsidRPr="00442768">
        <w:rPr>
          <w:b/>
          <w:bCs/>
          <w:sz w:val="24"/>
        </w:rPr>
        <w:t>第四章</w:t>
      </w:r>
      <w:r w:rsidRPr="00442768">
        <w:rPr>
          <w:b/>
          <w:bCs/>
          <w:sz w:val="24"/>
        </w:rPr>
        <w:t xml:space="preserve"> </w:t>
      </w:r>
      <w:r w:rsidRPr="00442768">
        <w:rPr>
          <w:b/>
          <w:bCs/>
          <w:sz w:val="24"/>
        </w:rPr>
        <w:t>附</w:t>
      </w:r>
      <w:r w:rsidRPr="00442768">
        <w:rPr>
          <w:b/>
          <w:bCs/>
          <w:sz w:val="24"/>
        </w:rPr>
        <w:t xml:space="preserve"> </w:t>
      </w:r>
      <w:r w:rsidRPr="00442768">
        <w:rPr>
          <w:b/>
          <w:bCs/>
          <w:sz w:val="24"/>
        </w:rPr>
        <w:t>则</w:t>
      </w:r>
    </w:p>
    <w:p w14:paraId="10F99F58" w14:textId="77777777" w:rsidR="00442768" w:rsidRPr="00442768" w:rsidRDefault="00442768" w:rsidP="00442768">
      <w:pPr>
        <w:widowControl/>
        <w:spacing w:line="360" w:lineRule="auto"/>
        <w:ind w:firstLine="597"/>
      </w:pPr>
      <w:r w:rsidRPr="00442768">
        <w:t>第十五条</w:t>
      </w:r>
      <w:r w:rsidRPr="00442768">
        <w:t xml:space="preserve"> </w:t>
      </w:r>
      <w:r w:rsidRPr="00442768">
        <w:t>符合以下条件方可视为研究生学位申请的有效学术成果：学术论文研究生为第一作者、导师为通讯作者；获国家级或省部级奖励导师排名第一，博士研究生排名第二，硕士研究生排名不限；国内外发明专利第一发明人或新品种第一培育人为导师，研究生排名第二。</w:t>
      </w:r>
      <w:r w:rsidRPr="00442768">
        <w:t xml:space="preserve"> </w:t>
      </w:r>
    </w:p>
    <w:p w14:paraId="5362B43B" w14:textId="77777777" w:rsidR="00442768" w:rsidRPr="00442768" w:rsidRDefault="00442768" w:rsidP="00442768">
      <w:pPr>
        <w:widowControl/>
        <w:spacing w:line="360" w:lineRule="auto"/>
        <w:ind w:firstLine="597"/>
      </w:pPr>
      <w:r w:rsidRPr="00442768">
        <w:t>第十六条</w:t>
      </w:r>
      <w:r w:rsidRPr="00442768">
        <w:t xml:space="preserve"> </w:t>
      </w:r>
      <w:r w:rsidRPr="00442768">
        <w:t>以共同第一作者发表的学术期刊论文在申请学位时只能作为其中一位研究生申请学位的有效论文，论文受益人由导师书面认定；对于研究生以共同第一作者发表在高影响因子（</w:t>
      </w:r>
      <w:r w:rsidRPr="00442768">
        <w:t>IF&gt;6</w:t>
      </w:r>
      <w:r w:rsidRPr="00442768">
        <w:t>）</w:t>
      </w:r>
      <w:r w:rsidRPr="00442768">
        <w:t>SCI</w:t>
      </w:r>
      <w:proofErr w:type="gramStart"/>
      <w:r w:rsidRPr="00442768">
        <w:t>收录刊源上</w:t>
      </w:r>
      <w:proofErr w:type="gramEnd"/>
      <w:r w:rsidRPr="00442768">
        <w:t>的学术论文，可以影响因子与论文作者人数的比值超过</w:t>
      </w:r>
      <w:r w:rsidRPr="00442768">
        <w:t>3</w:t>
      </w:r>
      <w:r w:rsidRPr="00442768">
        <w:t>认定申请学位有效论文研究生受益人数；在</w:t>
      </w:r>
      <w:r w:rsidRPr="00442768">
        <w:t>SCI</w:t>
      </w:r>
      <w:proofErr w:type="gramStart"/>
      <w:r w:rsidRPr="00442768">
        <w:t>收录刊源上</w:t>
      </w:r>
      <w:proofErr w:type="gramEnd"/>
      <w:r w:rsidRPr="00442768">
        <w:t>以第二作者（</w:t>
      </w:r>
      <w:r w:rsidRPr="00442768">
        <w:t>2&lt;IF&lt;5</w:t>
      </w:r>
      <w:r w:rsidRPr="00442768">
        <w:t>）及第三作者（</w:t>
      </w:r>
      <w:r w:rsidRPr="00442768">
        <w:t>IF≥5</w:t>
      </w:r>
      <w:r w:rsidRPr="00442768">
        <w:t>）发表的学术论文，可视为</w:t>
      </w:r>
      <w:r w:rsidRPr="00442768">
        <w:t>1</w:t>
      </w:r>
      <w:r w:rsidRPr="00442768">
        <w:t>篇</w:t>
      </w:r>
      <w:r w:rsidRPr="00442768">
        <w:t>CS</w:t>
      </w:r>
      <w:bookmarkStart w:id="2" w:name="_GoBack"/>
      <w:bookmarkEnd w:id="2"/>
      <w:r w:rsidRPr="00442768">
        <w:t>CD-C</w:t>
      </w:r>
      <w:r w:rsidRPr="00442768">
        <w:t>上的学术论文。导师为第一作者、研究生本人为第二作者的</w:t>
      </w:r>
      <w:r w:rsidRPr="00442768">
        <w:t>SCI</w:t>
      </w:r>
      <w:r w:rsidRPr="00442768">
        <w:t>、</w:t>
      </w:r>
      <w:r w:rsidRPr="00442768">
        <w:t>EI</w:t>
      </w:r>
      <w:r w:rsidRPr="00442768">
        <w:t>全文收录学术期刊论文，可视为</w:t>
      </w:r>
      <w:r w:rsidRPr="00442768">
        <w:t>1</w:t>
      </w:r>
      <w:r w:rsidRPr="00442768">
        <w:t>篇</w:t>
      </w:r>
      <w:r w:rsidRPr="00442768">
        <w:t>CSCD-C</w:t>
      </w:r>
      <w:r w:rsidRPr="00442768">
        <w:t>上的学术论文。</w:t>
      </w:r>
    </w:p>
    <w:p w14:paraId="0CA91D4B" w14:textId="77777777" w:rsidR="00442768" w:rsidRPr="00442768" w:rsidRDefault="00442768" w:rsidP="00442768">
      <w:pPr>
        <w:spacing w:line="360" w:lineRule="auto"/>
        <w:ind w:firstLineChars="200" w:firstLine="420"/>
      </w:pPr>
      <w:r w:rsidRPr="00442768">
        <w:t>第十七条</w:t>
      </w:r>
      <w:r w:rsidRPr="00442768">
        <w:t xml:space="preserve"> </w:t>
      </w:r>
      <w:r w:rsidRPr="00442768">
        <w:t>研究生申请学位时有符合学术成果要求的学术论文录用证明，经审核通过后可参加学位论文答辩；答辩通过者，可先予以毕业，但不提交学位评定（分）委员会审议；研究生在毕业后两年内</w:t>
      </w:r>
      <w:proofErr w:type="gramStart"/>
      <w:r w:rsidRPr="00442768">
        <w:t>持发表</w:t>
      </w:r>
      <w:proofErr w:type="gramEnd"/>
      <w:r w:rsidRPr="00442768">
        <w:t>的学术论文原件申请学位，逾期不再受理。</w:t>
      </w:r>
    </w:p>
    <w:p w14:paraId="2D6F0E84" w14:textId="4ED58243" w:rsidR="008C6570" w:rsidRPr="00442768" w:rsidRDefault="00442768" w:rsidP="00442768">
      <w:pPr>
        <w:ind w:firstLineChars="150" w:firstLine="315"/>
      </w:pPr>
      <w:r w:rsidRPr="00442768">
        <w:t>第十八条</w:t>
      </w:r>
      <w:r w:rsidRPr="00442768">
        <w:t xml:space="preserve"> </w:t>
      </w:r>
      <w:r w:rsidRPr="00442768">
        <w:t>本规定从</w:t>
      </w:r>
      <w:r w:rsidRPr="00442768">
        <w:t>2015</w:t>
      </w:r>
      <w:r w:rsidRPr="00442768">
        <w:t>级研究生起执行，由研究生院负责解释。</w:t>
      </w:r>
    </w:p>
    <w:sectPr w:rsidR="008C6570" w:rsidRPr="004427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995EB" w14:textId="77777777" w:rsidR="0081306E" w:rsidRDefault="0081306E" w:rsidP="00442768">
      <w:r>
        <w:separator/>
      </w:r>
    </w:p>
  </w:endnote>
  <w:endnote w:type="continuationSeparator" w:id="0">
    <w:p w14:paraId="3BD59F3E" w14:textId="77777777" w:rsidR="0081306E" w:rsidRDefault="0081306E" w:rsidP="0044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F8DA3" w14:textId="77777777" w:rsidR="0081306E" w:rsidRDefault="0081306E" w:rsidP="00442768">
      <w:r>
        <w:separator/>
      </w:r>
    </w:p>
  </w:footnote>
  <w:footnote w:type="continuationSeparator" w:id="0">
    <w:p w14:paraId="6692B760" w14:textId="77777777" w:rsidR="0081306E" w:rsidRDefault="0081306E" w:rsidP="004427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570"/>
    <w:rsid w:val="00442768"/>
    <w:rsid w:val="0081306E"/>
    <w:rsid w:val="008C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33122"/>
  <w15:chartTrackingRefBased/>
  <w15:docId w15:val="{680BDCCE-359D-4BDF-A3A3-3E3D74183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768"/>
    <w:pPr>
      <w:widowControl w:val="0"/>
      <w:jc w:val="both"/>
    </w:pPr>
    <w:rPr>
      <w:rFonts w:ascii="Times New Roman" w:eastAsia="宋体" w:hAnsi="Times New Roman" w:cs="Times New Roman"/>
      <w:szCs w:val="24"/>
    </w:rPr>
  </w:style>
  <w:style w:type="paragraph" w:styleId="1">
    <w:name w:val="heading 1"/>
    <w:basedOn w:val="a"/>
    <w:next w:val="a"/>
    <w:link w:val="10"/>
    <w:qFormat/>
    <w:rsid w:val="0044276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7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42768"/>
    <w:rPr>
      <w:sz w:val="18"/>
      <w:szCs w:val="18"/>
    </w:rPr>
  </w:style>
  <w:style w:type="paragraph" w:styleId="a5">
    <w:name w:val="footer"/>
    <w:basedOn w:val="a"/>
    <w:link w:val="a6"/>
    <w:uiPriority w:val="99"/>
    <w:unhideWhenUsed/>
    <w:rsid w:val="004427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42768"/>
    <w:rPr>
      <w:sz w:val="18"/>
      <w:szCs w:val="18"/>
    </w:rPr>
  </w:style>
  <w:style w:type="character" w:customStyle="1" w:styleId="10">
    <w:name w:val="标题 1 字符"/>
    <w:basedOn w:val="a0"/>
    <w:link w:val="1"/>
    <w:rsid w:val="00442768"/>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2334</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2019-06-30T09:27:00Z</dcterms:created>
  <dcterms:modified xsi:type="dcterms:W3CDTF">2019-06-30T09:28:00Z</dcterms:modified>
</cp:coreProperties>
</file>